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CB" w:rsidRDefault="00C33DCB" w:rsidP="005F2874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 образовательное </w:t>
      </w:r>
    </w:p>
    <w:p w:rsidR="00C33DCB" w:rsidRDefault="00C33DCB" w:rsidP="005F2874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33DCB" w:rsidRPr="00150780" w:rsidRDefault="00C33DCB" w:rsidP="005F287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C33DCB" w:rsidRDefault="00C33DCB" w:rsidP="005F287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Энгельсский технологический институт (филиал)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«Экономика и </w:t>
      </w:r>
      <w:r w:rsidR="009F231E">
        <w:rPr>
          <w:rFonts w:ascii="Times New Roman" w:hAnsi="Times New Roman" w:cs="Times New Roman"/>
          <w:sz w:val="28"/>
          <w:szCs w:val="28"/>
        </w:rPr>
        <w:t>гуманитарные науки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3DCB" w:rsidRDefault="009F231E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CB" w:rsidRPr="00150780" w:rsidRDefault="00C33DCB" w:rsidP="005F2874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50780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8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C33DCB" w:rsidRPr="004F0A4C" w:rsidRDefault="0022554A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Б.1.1.15</w:t>
      </w:r>
      <w:bookmarkStart w:id="0" w:name="_GoBack"/>
      <w:bookmarkEnd w:id="0"/>
      <w:r w:rsidR="00C33D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3DCB" w:rsidRPr="004F0A4C">
        <w:rPr>
          <w:rFonts w:ascii="Times New Roman" w:hAnsi="Times New Roman" w:cs="Times New Roman"/>
          <w:sz w:val="28"/>
          <w:szCs w:val="28"/>
          <w:u w:val="single"/>
        </w:rPr>
        <w:t xml:space="preserve"> «Учет и анализ»  </w:t>
      </w:r>
    </w:p>
    <w:p w:rsidR="00C33DCB" w:rsidRPr="00150780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 38.03.02 Менеджмент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«Производственный менеджмент»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заочная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– 3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5,6</w:t>
      </w:r>
    </w:p>
    <w:p w:rsidR="00C33DCB" w:rsidRDefault="00D0797D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единиц – 8</w:t>
      </w:r>
    </w:p>
    <w:p w:rsidR="00C33DCB" w:rsidRDefault="00D0797D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– 288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33DCB" w:rsidRDefault="00D0797D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12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коллоквиумы – нет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20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занятия – нет</w:t>
      </w:r>
    </w:p>
    <w:p w:rsidR="00C33DCB" w:rsidRDefault="00D0797D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256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5 семестр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– 6 семестр</w:t>
      </w:r>
    </w:p>
    <w:p w:rsidR="00C33DCB" w:rsidRDefault="00C33DCB" w:rsidP="005F2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РГР – нет</w:t>
      </w:r>
    </w:p>
    <w:p w:rsidR="00C33DCB" w:rsidRDefault="00C33DCB" w:rsidP="005F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– нет</w:t>
      </w:r>
    </w:p>
    <w:p w:rsidR="00C33DCB" w:rsidRDefault="00C33DCB" w:rsidP="005F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– нет</w:t>
      </w: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Рабочая программа обсуждена на заседании кафедры ЭиМ</w:t>
      </w: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9F231E">
        <w:rPr>
          <w:rFonts w:ascii="Times New Roman" w:hAnsi="Times New Roman" w:cs="Times New Roman"/>
          <w:sz w:val="28"/>
          <w:szCs w:val="28"/>
        </w:rPr>
        <w:t>28</w:t>
      </w:r>
      <w:r w:rsidR="00D079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97D">
        <w:rPr>
          <w:rFonts w:ascii="Times New Roman" w:hAnsi="Times New Roman" w:cs="Times New Roman"/>
          <w:sz w:val="28"/>
          <w:szCs w:val="28"/>
        </w:rPr>
        <w:t>____</w:t>
      </w:r>
      <w:r w:rsidR="009F231E">
        <w:rPr>
          <w:rFonts w:ascii="Times New Roman" w:hAnsi="Times New Roman" w:cs="Times New Roman"/>
          <w:sz w:val="28"/>
          <w:szCs w:val="28"/>
        </w:rPr>
        <w:t>08</w:t>
      </w:r>
      <w:r w:rsidR="00D0797D">
        <w:rPr>
          <w:rFonts w:ascii="Times New Roman" w:hAnsi="Times New Roman" w:cs="Times New Roman"/>
          <w:sz w:val="28"/>
          <w:szCs w:val="28"/>
        </w:rPr>
        <w:t>________  201</w:t>
      </w:r>
      <w:r w:rsidR="009F231E">
        <w:rPr>
          <w:rFonts w:ascii="Times New Roman" w:hAnsi="Times New Roman" w:cs="Times New Roman"/>
          <w:sz w:val="28"/>
          <w:szCs w:val="28"/>
        </w:rPr>
        <w:t>7</w:t>
      </w:r>
      <w:r w:rsidR="00D0797D">
        <w:rPr>
          <w:rFonts w:ascii="Times New Roman" w:hAnsi="Times New Roman" w:cs="Times New Roman"/>
          <w:sz w:val="28"/>
          <w:szCs w:val="28"/>
        </w:rPr>
        <w:t xml:space="preserve"> года,  протокол №  _</w:t>
      </w:r>
      <w:r w:rsidR="009F231E">
        <w:rPr>
          <w:rFonts w:ascii="Times New Roman" w:hAnsi="Times New Roman" w:cs="Times New Roman"/>
          <w:sz w:val="28"/>
          <w:szCs w:val="28"/>
        </w:rPr>
        <w:t>1</w:t>
      </w:r>
      <w:r w:rsidR="00D0797D">
        <w:rPr>
          <w:rFonts w:ascii="Times New Roman" w:hAnsi="Times New Roman" w:cs="Times New Roman"/>
          <w:sz w:val="28"/>
          <w:szCs w:val="28"/>
        </w:rPr>
        <w:t>_</w:t>
      </w: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Зав. кафедрой _____________</w:t>
      </w:r>
      <w:r w:rsidR="009F231E">
        <w:rPr>
          <w:rFonts w:ascii="Times New Roman" w:hAnsi="Times New Roman" w:cs="Times New Roman"/>
          <w:sz w:val="28"/>
          <w:szCs w:val="28"/>
        </w:rPr>
        <w:t>Ю.А. Кадыкова</w:t>
      </w:r>
    </w:p>
    <w:p w:rsidR="00C33DCB" w:rsidRDefault="00C33DCB" w:rsidP="005F2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 программа  утверждена  на  заседании УМКН МЕНЖ</w:t>
      </w:r>
    </w:p>
    <w:p w:rsidR="00C33DCB" w:rsidRDefault="00C33DCB" w:rsidP="005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97D">
        <w:rPr>
          <w:rFonts w:ascii="Times New Roman" w:hAnsi="Times New Roman" w:cs="Times New Roman"/>
          <w:sz w:val="28"/>
          <w:szCs w:val="28"/>
        </w:rPr>
        <w:t xml:space="preserve">                             «_</w:t>
      </w:r>
      <w:r w:rsidR="009F231E">
        <w:rPr>
          <w:rFonts w:ascii="Times New Roman" w:hAnsi="Times New Roman" w:cs="Times New Roman"/>
          <w:sz w:val="28"/>
          <w:szCs w:val="28"/>
        </w:rPr>
        <w:t>28</w:t>
      </w:r>
      <w:r w:rsidR="00D0797D">
        <w:rPr>
          <w:rFonts w:ascii="Times New Roman" w:hAnsi="Times New Roman" w:cs="Times New Roman"/>
          <w:sz w:val="28"/>
          <w:szCs w:val="28"/>
        </w:rPr>
        <w:t>_» _____</w:t>
      </w:r>
      <w:r w:rsidR="009F231E">
        <w:rPr>
          <w:rFonts w:ascii="Times New Roman" w:hAnsi="Times New Roman" w:cs="Times New Roman"/>
          <w:sz w:val="28"/>
          <w:szCs w:val="28"/>
        </w:rPr>
        <w:t>08</w:t>
      </w:r>
      <w:r w:rsidR="00D0797D">
        <w:rPr>
          <w:rFonts w:ascii="Times New Roman" w:hAnsi="Times New Roman" w:cs="Times New Roman"/>
          <w:sz w:val="28"/>
          <w:szCs w:val="28"/>
        </w:rPr>
        <w:t>______  201</w:t>
      </w:r>
      <w:r w:rsidR="009F231E">
        <w:rPr>
          <w:rFonts w:ascii="Times New Roman" w:hAnsi="Times New Roman" w:cs="Times New Roman"/>
          <w:sz w:val="28"/>
          <w:szCs w:val="28"/>
        </w:rPr>
        <w:t>7</w:t>
      </w:r>
      <w:r w:rsidR="00D0797D">
        <w:rPr>
          <w:rFonts w:ascii="Times New Roman" w:hAnsi="Times New Roman" w:cs="Times New Roman"/>
          <w:sz w:val="28"/>
          <w:szCs w:val="28"/>
        </w:rPr>
        <w:t xml:space="preserve"> года,  протокол </w:t>
      </w:r>
      <w:r w:rsidR="009F231E">
        <w:rPr>
          <w:rFonts w:ascii="Times New Roman" w:hAnsi="Times New Roman" w:cs="Times New Roman"/>
          <w:sz w:val="28"/>
          <w:szCs w:val="28"/>
        </w:rPr>
        <w:t xml:space="preserve"> </w:t>
      </w:r>
      <w:r w:rsidR="00D0797D">
        <w:rPr>
          <w:rFonts w:ascii="Times New Roman" w:hAnsi="Times New Roman" w:cs="Times New Roman"/>
          <w:sz w:val="28"/>
          <w:szCs w:val="28"/>
        </w:rPr>
        <w:t>№</w:t>
      </w:r>
      <w:r w:rsidR="009F231E">
        <w:rPr>
          <w:rFonts w:ascii="Times New Roman" w:hAnsi="Times New Roman" w:cs="Times New Roman"/>
          <w:sz w:val="28"/>
          <w:szCs w:val="28"/>
        </w:rPr>
        <w:t xml:space="preserve"> 1</w:t>
      </w:r>
      <w:r w:rsidR="00D0797D">
        <w:rPr>
          <w:rFonts w:ascii="Times New Roman" w:hAnsi="Times New Roman" w:cs="Times New Roman"/>
          <w:sz w:val="28"/>
          <w:szCs w:val="28"/>
        </w:rPr>
        <w:t>__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УМКН ____________</w:t>
      </w:r>
      <w:r w:rsidR="009F231E">
        <w:rPr>
          <w:rFonts w:ascii="Times New Roman" w:hAnsi="Times New Roman" w:cs="Times New Roman"/>
          <w:sz w:val="28"/>
          <w:szCs w:val="28"/>
        </w:rPr>
        <w:t>Ю.А. Кадыкова</w:t>
      </w: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B" w:rsidRDefault="00C33DCB" w:rsidP="005F287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Энгельс 201</w:t>
      </w:r>
      <w:r w:rsidR="009F231E">
        <w:rPr>
          <w:rFonts w:ascii="Times New Roman" w:hAnsi="Times New Roman" w:cs="Times New Roman"/>
          <w:sz w:val="28"/>
          <w:szCs w:val="28"/>
        </w:rPr>
        <w:t>7</w:t>
      </w:r>
    </w:p>
    <w:p w:rsidR="00C33DCB" w:rsidRPr="002C7290" w:rsidRDefault="00C33DCB" w:rsidP="002C729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2C7290">
        <w:rPr>
          <w:rFonts w:ascii="Times New Roman" w:hAnsi="Times New Roman" w:cs="Times New Roman"/>
        </w:rPr>
        <w:br w:type="page"/>
      </w:r>
    </w:p>
    <w:p w:rsidR="00C33DCB" w:rsidRPr="005F2874" w:rsidRDefault="00C33DCB" w:rsidP="005F2874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 освоения дисциплины</w:t>
      </w:r>
    </w:p>
    <w:p w:rsidR="00C33DCB" w:rsidRPr="005F2874" w:rsidRDefault="00C33DCB" w:rsidP="005F287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Целями освоения дисциплины «Учет и анализ» являются:</w:t>
      </w:r>
    </w:p>
    <w:p w:rsidR="00C33DCB" w:rsidRPr="005F2874" w:rsidRDefault="00C33DCB" w:rsidP="005F287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- освоение теоретических основ учета и анализа как инструментов реализации функций менеджмента предприятия;</w:t>
      </w:r>
    </w:p>
    <w:p w:rsidR="00C33DCB" w:rsidRPr="005F2874" w:rsidRDefault="00C33DCB" w:rsidP="005F287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- приобретение практических навыков использования данных учета и анализа в качестве научной базы разработки и реализации управленческих решений;</w:t>
      </w:r>
    </w:p>
    <w:p w:rsidR="00C33DCB" w:rsidRPr="005F2874" w:rsidRDefault="00C33DCB" w:rsidP="005F287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- изучение требований к организации эффективного учета и анализа, адаптированного к требованиям менеджмента предприятия</w:t>
      </w:r>
    </w:p>
    <w:p w:rsidR="00C33DCB" w:rsidRPr="005F2874" w:rsidRDefault="00C33DCB" w:rsidP="005F2874">
      <w:pPr>
        <w:tabs>
          <w:tab w:val="right" w:leader="underscore" w:pos="85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3DCB" w:rsidRPr="005F2874" w:rsidRDefault="00C33DCB" w:rsidP="005F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7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F2874"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ООП ВО</w:t>
      </w:r>
    </w:p>
    <w:p w:rsidR="00C33DCB" w:rsidRPr="001B4ED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Дисциплина «Учет и анализ» относится к базовой части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1B4ED4">
        <w:rPr>
          <w:rFonts w:ascii="Times New Roman" w:hAnsi="Times New Roman" w:cs="Times New Roman"/>
          <w:sz w:val="24"/>
          <w:szCs w:val="24"/>
        </w:rPr>
        <w:t>.</w:t>
      </w:r>
    </w:p>
    <w:p w:rsidR="00C33DCB" w:rsidRPr="001B4ED4" w:rsidRDefault="00C33DCB" w:rsidP="003A1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В процессе изучении дисциплины «Учет и анализ» происходит углубление и развитие знаний и компетенций, полученных при освоении «Экономической теории», «Теории менеджмента»</w:t>
      </w:r>
      <w:r w:rsidRPr="001B4ED4">
        <w:rPr>
          <w:rFonts w:ascii="Times New Roman" w:hAnsi="Times New Roman" w:cs="Times New Roman"/>
          <w:color w:val="000000"/>
          <w:sz w:val="24"/>
          <w:szCs w:val="24"/>
        </w:rPr>
        <w:t>. Поскольку «учет и анализ» являются инструментами реализации контрольной функции менеджмента, более практическую направленность получают  знания по разработке процедур и методов контроля.</w:t>
      </w:r>
    </w:p>
    <w:p w:rsidR="00C33DCB" w:rsidRPr="001B4ED4" w:rsidRDefault="00C33DCB" w:rsidP="003A1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 xml:space="preserve">Для успешного освоения дисциплины «Учет и анализ», необходимо, чтобы студенты владели </w:t>
      </w:r>
      <w:r w:rsidRPr="001B4ED4">
        <w:rPr>
          <w:rFonts w:ascii="Times New Roman" w:hAnsi="Times New Roman" w:cs="Times New Roman"/>
          <w:color w:val="000000"/>
          <w:sz w:val="24"/>
          <w:szCs w:val="24"/>
        </w:rPr>
        <w:t>знанием экономических основ поведения организаций, разбирались в особенностях проектирования организационной структуры, распределении полномочий и ответственности на основе их делегирования.</w:t>
      </w:r>
    </w:p>
    <w:p w:rsidR="00C33DCB" w:rsidRPr="001B4ED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Вопросы, рассмотренные при изучении тем дисциплины «Экономическая теория»:</w:t>
      </w:r>
    </w:p>
    <w:p w:rsidR="00C33DCB" w:rsidRPr="001B4ED4" w:rsidRDefault="00C33DCB" w:rsidP="003A1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1. Предпринимательская деятельность: сущность, формы, современные особенности;</w:t>
      </w:r>
    </w:p>
    <w:p w:rsidR="00C33DCB" w:rsidRPr="001B4ED4" w:rsidRDefault="00C33DCB" w:rsidP="003A1E2A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2. Теория производства и предельной производительности факторов производства;</w:t>
      </w:r>
    </w:p>
    <w:p w:rsidR="00C33DCB" w:rsidRPr="001B4ED4" w:rsidRDefault="00C33DCB" w:rsidP="003A1E2A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>3. Теория издержек и прибыли фирмы, - необходимо повторить, поскольку они являются базовой основой дисциплины «Учет и анализ».</w:t>
      </w:r>
    </w:p>
    <w:p w:rsidR="00C33DCB" w:rsidRPr="001B4ED4" w:rsidRDefault="00C33DCB" w:rsidP="003A1E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 xml:space="preserve">Знания и компетенции, полученные при изучении дисциплины «Учет и анализ» необходимы для дальнейшего освоения дисциплин «Финансовый менеджмент», «Бизнес-планирование», «Разработка управленческих решений», и др., поскольку в системе учета предприятия формируется основная часть внутренней экономической информации, а эффективный анализ хозяйственной деятельности предприятия позволит своевременно выявить проблемы управления и имеющиеся резервы для устранения данных проблем. </w:t>
      </w:r>
    </w:p>
    <w:p w:rsidR="00C33DCB" w:rsidRPr="005F2874" w:rsidRDefault="00C33DCB" w:rsidP="005F28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3DCB" w:rsidRPr="005F2874" w:rsidRDefault="00C33DCB" w:rsidP="005F2874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74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</w:t>
      </w:r>
    </w:p>
    <w:p w:rsidR="00C33DCB" w:rsidRDefault="00C33DCB" w:rsidP="005F2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C33DCB" w:rsidRPr="006877AB" w:rsidRDefault="00C33DCB" w:rsidP="0068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 xml:space="preserve">- </w:t>
      </w:r>
      <w:r w:rsidRPr="00213445">
        <w:rPr>
          <w:rFonts w:ascii="Times New Roman" w:hAnsi="Times New Roman" w:cs="Times New Roman"/>
          <w:sz w:val="24"/>
          <w:szCs w:val="24"/>
        </w:rPr>
        <w:t>владен</w:t>
      </w:r>
      <w:r w:rsidRPr="006877AB">
        <w:rPr>
          <w:rFonts w:ascii="Times New Roman" w:hAnsi="Times New Roman" w:cs="Times New Roman"/>
          <w:sz w:val="24"/>
          <w:szCs w:val="24"/>
        </w:rPr>
        <w:t xml:space="preserve">ием навыками составления финансовой отчетности с </w:t>
      </w:r>
      <w:r w:rsidRPr="00213445">
        <w:rPr>
          <w:rFonts w:ascii="Times New Roman" w:hAnsi="Times New Roman" w:cs="Times New Roman"/>
          <w:sz w:val="24"/>
          <w:szCs w:val="24"/>
        </w:rPr>
        <w:t>учетом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 xml:space="preserve">последствий влияния различных методов и способов финансового </w:t>
      </w:r>
      <w:r w:rsidRPr="00213445">
        <w:rPr>
          <w:rFonts w:ascii="Times New Roman" w:hAnsi="Times New Roman" w:cs="Times New Roman"/>
          <w:sz w:val="24"/>
          <w:szCs w:val="24"/>
        </w:rPr>
        <w:t>учета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213445">
        <w:rPr>
          <w:rFonts w:ascii="Times New Roman" w:hAnsi="Times New Roman" w:cs="Times New Roman"/>
          <w:sz w:val="24"/>
          <w:szCs w:val="24"/>
        </w:rPr>
        <w:t>на финансовые результаты деятельности организации на основе использования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213445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Pr="006877AB">
        <w:rPr>
          <w:rFonts w:ascii="Times New Roman" w:hAnsi="Times New Roman" w:cs="Times New Roman"/>
          <w:sz w:val="24"/>
          <w:szCs w:val="24"/>
        </w:rPr>
        <w:t>обработки деловой информации и</w:t>
      </w:r>
      <w:r w:rsidRPr="00213445">
        <w:rPr>
          <w:rFonts w:ascii="Times New Roman" w:hAnsi="Times New Roman" w:cs="Times New Roman"/>
          <w:sz w:val="24"/>
          <w:szCs w:val="24"/>
        </w:rPr>
        <w:t xml:space="preserve"> корпоративных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информационных систем (ОПК-5);</w:t>
      </w:r>
    </w:p>
    <w:p w:rsidR="00C33DCB" w:rsidRPr="006877AB" w:rsidRDefault="00C33DCB" w:rsidP="006877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AB">
        <w:rPr>
          <w:rFonts w:ascii="Times New Roman" w:hAnsi="Times New Roman" w:cs="Times New Roman"/>
          <w:sz w:val="24"/>
          <w:szCs w:val="24"/>
        </w:rPr>
        <w:t>- владением навыками количественного и качественного анализа информации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при принятии управленческих решений, построения экономических, финансовых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и организационно-управленческих моделей путем их адаптации к конкретным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задачам управления (ПК-10);</w:t>
      </w:r>
    </w:p>
    <w:p w:rsidR="00C33DCB" w:rsidRPr="006877AB" w:rsidRDefault="00C33DCB" w:rsidP="006877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7AB">
        <w:rPr>
          <w:rFonts w:ascii="Times New Roman" w:hAnsi="Times New Roman" w:cs="Times New Roman"/>
          <w:sz w:val="24"/>
          <w:szCs w:val="24"/>
        </w:rPr>
        <w:t>- умением применять основные принципы и стандарты финансового учета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для формирования учетной политики и финансовой отчетности организации,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навыков управления затратами и принятия решений на основе данных</w:t>
      </w:r>
      <w:r w:rsidRPr="006877AB">
        <w:rPr>
          <w:rFonts w:ascii="Arial" w:hAnsi="Arial" w:cs="Arial"/>
          <w:sz w:val="24"/>
          <w:szCs w:val="24"/>
        </w:rPr>
        <w:t xml:space="preserve"> </w:t>
      </w:r>
      <w:r w:rsidRPr="006877AB">
        <w:rPr>
          <w:rFonts w:ascii="Times New Roman" w:hAnsi="Times New Roman" w:cs="Times New Roman"/>
          <w:sz w:val="24"/>
          <w:szCs w:val="24"/>
        </w:rPr>
        <w:t>управленческого учета (ПК-14).</w:t>
      </w:r>
    </w:p>
    <w:p w:rsidR="00C33DCB" w:rsidRPr="005F2874" w:rsidRDefault="00C33DCB" w:rsidP="005F2874">
      <w:pPr>
        <w:pStyle w:val="3"/>
        <w:tabs>
          <w:tab w:val="left" w:pos="708"/>
        </w:tabs>
        <w:ind w:firstLine="709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</w:rPr>
        <w:t>В результате освоения дисциплины обучающийся должен:</w:t>
      </w:r>
    </w:p>
    <w:p w:rsidR="00C33DCB" w:rsidRPr="005F2874" w:rsidRDefault="00C33DCB" w:rsidP="00492D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3.1. Знать: методы учета и анализа;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методику учета имущества, капитала и результатов деятельности  предприятия;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методику комплексного анализа хозяйственной деятельности предприятия;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требования к организации систем учета и анализа.</w:t>
      </w:r>
      <w:r w:rsidRPr="005F2874">
        <w:rPr>
          <w:rFonts w:ascii="Times New Roman" w:hAnsi="Times New Roman" w:cs="Times New Roman"/>
          <w:sz w:val="24"/>
          <w:szCs w:val="24"/>
        </w:rPr>
        <w:tab/>
      </w:r>
    </w:p>
    <w:p w:rsidR="00C33DCB" w:rsidRPr="005F2874" w:rsidRDefault="00C33DCB" w:rsidP="00492D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Уметь: </w:t>
      </w:r>
      <w:r w:rsidRPr="005F2874">
        <w:rPr>
          <w:rFonts w:ascii="Times New Roman" w:hAnsi="Times New Roman" w:cs="Times New Roman"/>
          <w:sz w:val="24"/>
          <w:szCs w:val="24"/>
        </w:rPr>
        <w:t>анализировать основные формы бухгалтерской отчетности предприятия;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поставить задачу проведения анализа конкретной хозяйственной ситуации и грамотно использовать полученную информацию при принятии типовых управленческих решений.</w:t>
      </w:r>
    </w:p>
    <w:p w:rsidR="00C33DCB" w:rsidRPr="00492DBB" w:rsidRDefault="00C33DCB" w:rsidP="00492D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>3.3. Владеть: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навыками учета и анализа хозяйственных операций и процессов;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>навыками формирования основных форм бухгалтерской отчетности;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74">
        <w:rPr>
          <w:rFonts w:ascii="Times New Roman" w:hAnsi="Times New Roman" w:cs="Times New Roman"/>
          <w:sz w:val="24"/>
          <w:szCs w:val="24"/>
        </w:rPr>
        <w:t xml:space="preserve">навыками составления выводов и оценки проблем, выявленных в процессе анализа. </w:t>
      </w:r>
    </w:p>
    <w:p w:rsidR="00C33DCB" w:rsidRPr="005F2874" w:rsidRDefault="00C33DCB" w:rsidP="005F28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3DCB" w:rsidRPr="00B22F4A" w:rsidRDefault="00C33DCB" w:rsidP="00B22F4A">
      <w:pPr>
        <w:tabs>
          <w:tab w:val="left" w:pos="708"/>
        </w:tabs>
        <w:rPr>
          <w:rFonts w:ascii="Times New Roman" w:hAnsi="Times New Roman" w:cs="Times New Roman"/>
          <w:b/>
          <w:bCs/>
        </w:rPr>
      </w:pPr>
      <w:r w:rsidRPr="00B22F4A">
        <w:rPr>
          <w:rFonts w:ascii="Times New Roman" w:hAnsi="Times New Roman" w:cs="Times New Roman"/>
          <w:b/>
          <w:bCs/>
        </w:rPr>
        <w:t>4. Распределение трудоемкости (час.) дисциплины по темам и видам занятий</w:t>
      </w:r>
    </w:p>
    <w:tbl>
      <w:tblPr>
        <w:tblW w:w="1025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4440"/>
        <w:gridCol w:w="851"/>
        <w:gridCol w:w="992"/>
        <w:gridCol w:w="851"/>
        <w:gridCol w:w="850"/>
        <w:gridCol w:w="851"/>
        <w:gridCol w:w="708"/>
      </w:tblGrid>
      <w:tr w:rsidR="00C33DCB" w:rsidRPr="00090E82">
        <w:trPr>
          <w:cantSplit/>
          <w:trHeight w:val="573"/>
        </w:trPr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bottom w:val="nil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DCB" w:rsidRPr="00090E82" w:rsidRDefault="00C33DCB" w:rsidP="00B22F4A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CB" w:rsidRPr="00090E82">
        <w:trPr>
          <w:trHeight w:val="487"/>
        </w:trPr>
        <w:tc>
          <w:tcPr>
            <w:tcW w:w="708" w:type="dxa"/>
            <w:vMerge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</w:tcPr>
          <w:p w:rsidR="00C33DCB" w:rsidRPr="00090E82" w:rsidRDefault="00C33DCB" w:rsidP="00B22F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1" w:type="dxa"/>
          </w:tcPr>
          <w:p w:rsidR="00C33DCB" w:rsidRPr="00090E82" w:rsidRDefault="00C33DCB" w:rsidP="009A63A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Колок-мы</w:t>
            </w:r>
          </w:p>
        </w:tc>
        <w:tc>
          <w:tcPr>
            <w:tcW w:w="850" w:type="dxa"/>
          </w:tcPr>
          <w:p w:rsidR="00C33DCB" w:rsidRPr="00090E82" w:rsidRDefault="00C33DCB" w:rsidP="009A63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851" w:type="dxa"/>
          </w:tcPr>
          <w:p w:rsidR="00C33DCB" w:rsidRPr="00090E82" w:rsidRDefault="00C33DCB" w:rsidP="009A63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C33DCB" w:rsidRPr="00090E82">
        <w:trPr>
          <w:trHeight w:val="236"/>
        </w:trPr>
        <w:tc>
          <w:tcPr>
            <w:tcW w:w="708" w:type="dxa"/>
            <w:tcBorders>
              <w:top w:val="nil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nil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8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  <w:lang w:val="en-US"/>
              </w:rPr>
              <w:t>I</w:t>
            </w:r>
            <w:r w:rsidRPr="00090E82">
              <w:rPr>
                <w:rFonts w:ascii="Times New Roman" w:hAnsi="Times New Roman" w:cs="Times New Roman"/>
              </w:rPr>
              <w:t>. Бухгалтерский учет и анализ бухгалтерской отчетности организации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40" w:type="dxa"/>
          </w:tcPr>
          <w:p w:rsidR="00C33DCB" w:rsidRPr="00090E82" w:rsidRDefault="00C33DCB" w:rsidP="00CD5347">
            <w:pPr>
              <w:spacing w:after="0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Методологические основы бухгалтерского учета</w:t>
            </w:r>
          </w:p>
        </w:tc>
        <w:tc>
          <w:tcPr>
            <w:tcW w:w="851" w:type="dxa"/>
          </w:tcPr>
          <w:p w:rsidR="00C33DCB" w:rsidRPr="00090E82" w:rsidRDefault="00D0797D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33DCB" w:rsidRPr="00090E82" w:rsidRDefault="00D0797D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90E82">
              <w:rPr>
                <w:rFonts w:ascii="Times New Roman" w:hAnsi="Times New Roman" w:cs="Times New Roman"/>
              </w:rPr>
              <w:t>0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учета долгосрочных (внеоборотных) активов</w:t>
            </w:r>
          </w:p>
        </w:tc>
        <w:tc>
          <w:tcPr>
            <w:tcW w:w="851" w:type="dxa"/>
          </w:tcPr>
          <w:p w:rsidR="00C33DCB" w:rsidRPr="00090E82" w:rsidRDefault="00C33DCB" w:rsidP="009A63A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90E82">
              <w:rPr>
                <w:rFonts w:ascii="Times New Roman" w:hAnsi="Times New Roman" w:cs="Times New Roman"/>
              </w:rPr>
              <w:t>,5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учета денежных средств и материалов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90E82">
              <w:rPr>
                <w:rFonts w:ascii="Times New Roman" w:hAnsi="Times New Roman" w:cs="Times New Roman"/>
              </w:rPr>
              <w:t>,5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учета затрат на производство и калькулирование себестоимости продукции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11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учета готовой продукции и её реализации</w:t>
            </w:r>
          </w:p>
        </w:tc>
        <w:tc>
          <w:tcPr>
            <w:tcW w:w="851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учета финансовых результатов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7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 xml:space="preserve"> Баланс и отчетность организации -информационная основа финансового анализа</w:t>
            </w:r>
          </w:p>
        </w:tc>
        <w:tc>
          <w:tcPr>
            <w:tcW w:w="851" w:type="dxa"/>
          </w:tcPr>
          <w:p w:rsidR="00C33DCB" w:rsidRPr="00090E82" w:rsidRDefault="00D0797D" w:rsidP="000B3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DCB" w:rsidRPr="00090E82">
              <w:rPr>
                <w:rFonts w:ascii="Times New Roman" w:hAnsi="Times New Roman" w:cs="Times New Roman"/>
              </w:rPr>
              <w:t>0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Финансовое состояние организации как индикатор эффективности её хозяйственной деятельности</w:t>
            </w:r>
          </w:p>
        </w:tc>
        <w:tc>
          <w:tcPr>
            <w:tcW w:w="851" w:type="dxa"/>
          </w:tcPr>
          <w:p w:rsidR="00C33DCB" w:rsidRPr="00090E82" w:rsidRDefault="00D0797D" w:rsidP="000B3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D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DCB" w:rsidRPr="00090E82">
              <w:rPr>
                <w:rFonts w:ascii="Times New Roman" w:hAnsi="Times New Roman" w:cs="Times New Roman"/>
              </w:rPr>
              <w:t>0</w:t>
            </w:r>
          </w:p>
        </w:tc>
      </w:tr>
      <w:tr w:rsidR="00C33DCB" w:rsidRPr="00090E82">
        <w:trPr>
          <w:trHeight w:val="348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252"/>
              </w:tabs>
              <w:spacing w:after="0"/>
              <w:ind w:hanging="34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  <w:lang w:val="en-US"/>
              </w:rPr>
              <w:t>II</w:t>
            </w:r>
            <w:r w:rsidRPr="00090E82">
              <w:rPr>
                <w:rFonts w:ascii="Times New Roman" w:hAnsi="Times New Roman" w:cs="Times New Roman"/>
              </w:rPr>
              <w:t>. Управленческий учет и анализ (2 семестр)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Управленческий учет как инструмент менеджмента предприятия</w:t>
            </w:r>
          </w:p>
        </w:tc>
        <w:tc>
          <w:tcPr>
            <w:tcW w:w="851" w:type="dxa"/>
          </w:tcPr>
          <w:p w:rsidR="00C33DCB" w:rsidRPr="00090E82" w:rsidRDefault="00C33DCB" w:rsidP="004F06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10,5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Классификация и учет затрат – информационная основа управления затратами</w:t>
            </w:r>
          </w:p>
        </w:tc>
        <w:tc>
          <w:tcPr>
            <w:tcW w:w="851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Методы калькулирования себестоимости продукции</w:t>
            </w:r>
          </w:p>
        </w:tc>
        <w:tc>
          <w:tcPr>
            <w:tcW w:w="851" w:type="dxa"/>
          </w:tcPr>
          <w:p w:rsidR="00C33DCB" w:rsidRPr="00AC0436" w:rsidRDefault="00C33DCB" w:rsidP="004F06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18,5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Роль управленческого учета в обосновании управленческих решений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8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Формирование финансовой структуры как основа организации системы управленческого учета на предприятии</w:t>
            </w:r>
          </w:p>
        </w:tc>
        <w:tc>
          <w:tcPr>
            <w:tcW w:w="851" w:type="dxa"/>
          </w:tcPr>
          <w:p w:rsidR="00C33DCB" w:rsidRPr="005B3A55" w:rsidRDefault="00C33DCB" w:rsidP="004F06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5B3A55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9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 xml:space="preserve">Бюджетирование – основная технология </w:t>
            </w:r>
            <w:r w:rsidRPr="00090E82">
              <w:rPr>
                <w:rFonts w:ascii="Times New Roman" w:hAnsi="Times New Roman" w:cs="Times New Roman"/>
              </w:rPr>
              <w:lastRenderedPageBreak/>
              <w:t>управленческого учета и информационная основа управленческого анализа</w:t>
            </w:r>
          </w:p>
        </w:tc>
        <w:tc>
          <w:tcPr>
            <w:tcW w:w="851" w:type="dxa"/>
          </w:tcPr>
          <w:p w:rsidR="00C33DCB" w:rsidRPr="005B3A55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5B3A55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Понятие, цель и задачи управленческого анализа</w:t>
            </w:r>
          </w:p>
        </w:tc>
        <w:tc>
          <w:tcPr>
            <w:tcW w:w="851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5,5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Методический инструментарий управленческого анализа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9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факторного анализа</w:t>
            </w:r>
          </w:p>
        </w:tc>
        <w:tc>
          <w:tcPr>
            <w:tcW w:w="851" w:type="dxa"/>
          </w:tcPr>
          <w:p w:rsidR="00C33DCB" w:rsidRPr="005B3A55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33DCB" w:rsidRPr="005B3A55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6,5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анализа производства и реализации продукции</w:t>
            </w:r>
          </w:p>
        </w:tc>
        <w:tc>
          <w:tcPr>
            <w:tcW w:w="851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анализа трудовых и материальных ресурсов предприятия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90E82">
              <w:rPr>
                <w:rFonts w:ascii="Times New Roman" w:hAnsi="Times New Roman" w:cs="Times New Roman"/>
              </w:rPr>
              <w:t>0,5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анализа себестоимости продукции</w:t>
            </w:r>
          </w:p>
        </w:tc>
        <w:tc>
          <w:tcPr>
            <w:tcW w:w="851" w:type="dxa"/>
          </w:tcPr>
          <w:p w:rsidR="00C33DCB" w:rsidRPr="00AC0436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3DC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</w:tcPr>
          <w:p w:rsidR="00C33DCB" w:rsidRPr="00AC0436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33DCB" w:rsidRPr="00090E82">
              <w:rPr>
                <w:rFonts w:ascii="Times New Roman" w:hAnsi="Times New Roman" w:cs="Times New Roman"/>
              </w:rPr>
              <w:t>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Методика анализа финансовых результатов предприятия</w:t>
            </w:r>
          </w:p>
        </w:tc>
        <w:tc>
          <w:tcPr>
            <w:tcW w:w="851" w:type="dxa"/>
          </w:tcPr>
          <w:p w:rsidR="00C33DCB" w:rsidRPr="00AC0436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33DCB" w:rsidRPr="00AC0436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33DCB" w:rsidRPr="00090E82">
              <w:rPr>
                <w:rFonts w:ascii="Times New Roman" w:hAnsi="Times New Roman" w:cs="Times New Roman"/>
              </w:rPr>
              <w:t>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Анализ инвестиционной деятельности предприятия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9,5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440" w:type="dxa"/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Оценка эффективности систем учета и анализа предприятия</w:t>
            </w:r>
          </w:p>
        </w:tc>
        <w:tc>
          <w:tcPr>
            <w:tcW w:w="851" w:type="dxa"/>
          </w:tcPr>
          <w:p w:rsidR="00C33DCB" w:rsidRPr="00AC0436" w:rsidRDefault="00D0797D" w:rsidP="004F06D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C33DCB" w:rsidRPr="00090E82" w:rsidRDefault="00D0797D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CB" w:rsidRPr="00AC0436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3DCB" w:rsidRPr="00090E82">
        <w:trPr>
          <w:trHeight w:val="332"/>
        </w:trPr>
        <w:tc>
          <w:tcPr>
            <w:tcW w:w="708" w:type="dxa"/>
            <w:tcBorders>
              <w:bottom w:val="single" w:sz="12" w:space="0" w:color="auto"/>
            </w:tcBorders>
          </w:tcPr>
          <w:p w:rsidR="00C33DCB" w:rsidRPr="00090E82" w:rsidRDefault="00C33DCB" w:rsidP="00B22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bottom w:val="single" w:sz="12" w:space="0" w:color="auto"/>
            </w:tcBorders>
          </w:tcPr>
          <w:p w:rsidR="00C33DCB" w:rsidRPr="00090E82" w:rsidRDefault="00C33DCB" w:rsidP="00B22F4A">
            <w:pPr>
              <w:tabs>
                <w:tab w:val="left" w:pos="708"/>
              </w:tabs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33DCB" w:rsidRPr="005B3A55" w:rsidRDefault="00C33DCB" w:rsidP="005C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  <w:r w:rsidR="00D0797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33DCB" w:rsidRPr="005B3A55" w:rsidRDefault="00D0797D" w:rsidP="000B3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33DCB" w:rsidRPr="00090E82" w:rsidRDefault="00C33DCB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33DCB" w:rsidRPr="005B3A55" w:rsidRDefault="00C33DCB" w:rsidP="000B3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33DCB" w:rsidRPr="00090E82" w:rsidRDefault="00D0797D" w:rsidP="00CD5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</w:tbl>
    <w:p w:rsidR="00C33DCB" w:rsidRPr="002C7290" w:rsidRDefault="00C33DCB" w:rsidP="00B22F4A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</w:rPr>
      </w:pPr>
    </w:p>
    <w:p w:rsidR="00C33DCB" w:rsidRPr="001D0490" w:rsidRDefault="00C33DCB" w:rsidP="001D0490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1D0490">
        <w:rPr>
          <w:rFonts w:ascii="Times New Roman" w:hAnsi="Times New Roman" w:cs="Times New Roman"/>
          <w:b/>
          <w:bCs/>
        </w:rPr>
        <w:t>5. Содержание лекционного курса</w:t>
      </w:r>
    </w:p>
    <w:tbl>
      <w:tblPr>
        <w:tblW w:w="1005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900"/>
        <w:gridCol w:w="960"/>
        <w:gridCol w:w="5700"/>
        <w:gridCol w:w="1668"/>
      </w:tblGrid>
      <w:tr w:rsidR="00C33DCB" w:rsidRPr="00090E82">
        <w:trPr>
          <w:trHeight w:val="636"/>
        </w:trPr>
        <w:tc>
          <w:tcPr>
            <w:tcW w:w="828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№</w:t>
            </w:r>
          </w:p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900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Всего</w:t>
            </w:r>
          </w:p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60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№</w:t>
            </w:r>
          </w:p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 xml:space="preserve">Тема лекции. </w:t>
            </w:r>
          </w:p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Вопросы, отрабатываемые на лекции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Уче</w:t>
            </w:r>
            <w:r w:rsidRPr="00090E82">
              <w:rPr>
                <w:rFonts w:ascii="Times New Roman" w:hAnsi="Times New Roman" w:cs="Times New Roman"/>
                <w:lang w:val="en-US"/>
              </w:rPr>
              <w:t>б</w:t>
            </w:r>
            <w:r w:rsidRPr="00090E82">
              <w:rPr>
                <w:rFonts w:ascii="Times New Roman" w:hAnsi="Times New Roman" w:cs="Times New Roman"/>
              </w:rPr>
              <w:t>но-методическое обеспечение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0E8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Методологические основы бухгалтерского учета </w:t>
            </w:r>
          </w:p>
          <w:p w:rsidR="00C33DCB" w:rsidRPr="001B4ED4" w:rsidRDefault="00C33DCB" w:rsidP="001D0490">
            <w:pPr>
              <w:numPr>
                <w:ilvl w:val="0"/>
                <w:numId w:val="21"/>
              </w:numPr>
              <w:tabs>
                <w:tab w:val="left" w:pos="315"/>
              </w:tabs>
              <w:spacing w:after="0"/>
              <w:ind w:left="0" w:hanging="2848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1.Понятие и основные задачи бухгалтерского учета</w:t>
            </w:r>
          </w:p>
          <w:p w:rsidR="00C33DCB" w:rsidRPr="001B4ED4" w:rsidRDefault="00C33DCB" w:rsidP="001D0490">
            <w:pPr>
              <w:numPr>
                <w:ilvl w:val="0"/>
                <w:numId w:val="21"/>
              </w:numPr>
              <w:tabs>
                <w:tab w:val="left" w:pos="315"/>
                <w:tab w:val="num" w:pos="36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Предмет бухгалтерского учета и объекты бухгалтерского учета</w:t>
            </w:r>
          </w:p>
          <w:p w:rsidR="00C33DCB" w:rsidRPr="001B4ED4" w:rsidRDefault="00C33DCB" w:rsidP="001D0490">
            <w:pPr>
              <w:numPr>
                <w:ilvl w:val="0"/>
                <w:numId w:val="21"/>
              </w:numPr>
              <w:tabs>
                <w:tab w:val="left" w:pos="315"/>
                <w:tab w:val="num" w:pos="360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Метод бухгалтерского учета и его элементы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Баланс и отчетность организации -информационная основа финансового анализа</w:t>
            </w:r>
          </w:p>
          <w:p w:rsidR="00C33DCB" w:rsidRPr="001B4ED4" w:rsidRDefault="00C33DCB" w:rsidP="001D0490">
            <w:pPr>
              <w:numPr>
                <w:ilvl w:val="0"/>
                <w:numId w:val="20"/>
              </w:numPr>
              <w:tabs>
                <w:tab w:val="left" w:pos="315"/>
              </w:tabs>
              <w:spacing w:after="0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его сущность и содержание</w:t>
            </w:r>
          </w:p>
          <w:p w:rsidR="00C33DCB" w:rsidRPr="001B4ED4" w:rsidRDefault="00C33DCB" w:rsidP="001D0490">
            <w:pPr>
              <w:numPr>
                <w:ilvl w:val="0"/>
                <w:numId w:val="20"/>
              </w:numPr>
              <w:tabs>
                <w:tab w:val="left" w:pos="315"/>
              </w:tabs>
              <w:spacing w:after="0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Методы аналитической обработки бухгалтерской отчетности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3A1E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3,9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Финансовое состояние организации как индикатор эффективности её хозяйственной деятельности</w:t>
            </w:r>
          </w:p>
          <w:p w:rsidR="00C33DCB" w:rsidRPr="001B4ED4" w:rsidRDefault="00C33DCB" w:rsidP="001D0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Анализ эффективности и интенсивности использования капитала предприятия</w:t>
            </w:r>
          </w:p>
          <w:p w:rsidR="00C33DCB" w:rsidRPr="001B4ED4" w:rsidRDefault="00C33DCB" w:rsidP="001D0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 Анализ финансовой устойчивости предприятия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3,5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Управленческий учет как инструмент менеджмента предприятия</w:t>
            </w:r>
          </w:p>
          <w:p w:rsidR="00C33DCB" w:rsidRPr="001B4ED4" w:rsidRDefault="00C33DCB" w:rsidP="001D04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Роль учета в управлении</w:t>
            </w:r>
          </w:p>
          <w:p w:rsidR="00C33DCB" w:rsidRPr="001B4ED4" w:rsidRDefault="00C33DCB" w:rsidP="00A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Управленческий учет как система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lastRenderedPageBreak/>
              <w:t>1,2,4,6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Классификация и учет затрат – информационная основа управления затратами</w:t>
            </w:r>
          </w:p>
          <w:p w:rsidR="00C33DCB" w:rsidRPr="001B4ED4" w:rsidRDefault="00C33DCB" w:rsidP="001D04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Общая классификация затрат.</w:t>
            </w:r>
          </w:p>
          <w:p w:rsidR="00C33DCB" w:rsidRPr="001B4ED4" w:rsidRDefault="00C33DCB" w:rsidP="00A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2.Классификация затрат с целью предвидения их изменения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1,2,4,6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A51C1F">
            <w:pPr>
              <w:spacing w:after="0"/>
              <w:ind w:firstLine="17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калькулирования себестоимости продукции</w:t>
            </w:r>
          </w:p>
          <w:p w:rsidR="00C33DCB" w:rsidRPr="001B4ED4" w:rsidRDefault="00C33DCB" w:rsidP="00A51C1F">
            <w:pPr>
              <w:spacing w:after="0"/>
              <w:ind w:firstLine="17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(мультимедийная презентация 0,5)</w:t>
            </w:r>
          </w:p>
          <w:p w:rsidR="00C33DCB" w:rsidRPr="001B4ED4" w:rsidRDefault="00C33DCB" w:rsidP="00A51C1F">
            <w:pPr>
              <w:spacing w:after="0"/>
              <w:ind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Сущность и назначение калькулирования</w:t>
            </w:r>
          </w:p>
          <w:p w:rsidR="00C33DCB" w:rsidRPr="001B4ED4" w:rsidRDefault="00C33DCB" w:rsidP="00A51C1F">
            <w:pPr>
              <w:spacing w:after="0"/>
              <w:ind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 Директ-кост и особенности его применения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1,2,4,6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tabs>
                <w:tab w:val="left" w:pos="-164"/>
                <w:tab w:val="left" w:pos="26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управленческого учета в обосновании управленческих решений</w:t>
            </w:r>
          </w:p>
          <w:p w:rsidR="00C33DCB" w:rsidRPr="001B4ED4" w:rsidRDefault="00C33DCB" w:rsidP="001D0490">
            <w:pPr>
              <w:tabs>
                <w:tab w:val="left" w:pos="-164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Релевантные затраты при принятии решений</w:t>
            </w:r>
          </w:p>
          <w:p w:rsidR="00C33DCB" w:rsidRPr="001B4ED4" w:rsidRDefault="00C33DCB" w:rsidP="00A51C1F">
            <w:pPr>
              <w:tabs>
                <w:tab w:val="left" w:pos="-164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 Маржинальный учет как инструмент менеджмента.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1,2,4,6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Бюджетирование – основная технология управленческого учета и информационная основа управленческого анализа</w:t>
            </w:r>
          </w:p>
          <w:p w:rsidR="00C33DCB" w:rsidRPr="001B4ED4" w:rsidRDefault="00C33DCB" w:rsidP="001D04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бюджета и бюджетирования.</w:t>
            </w:r>
          </w:p>
          <w:p w:rsidR="00C33DCB" w:rsidRPr="001B4ED4" w:rsidRDefault="00C33DCB" w:rsidP="00A5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Структура генерального бюджета предприятия 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0E82">
              <w:rPr>
                <w:rFonts w:ascii="Times New Roman" w:hAnsi="Times New Roman" w:cs="Times New Roman"/>
              </w:rPr>
              <w:t>1,2,4,6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3B58A3" w:rsidRDefault="00C33DCB" w:rsidP="003B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Понятие, цель и задачи управленческого анализа </w:t>
            </w:r>
          </w:p>
          <w:p w:rsidR="00C33DCB" w:rsidRPr="003B58A3" w:rsidRDefault="00C33DCB" w:rsidP="003B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</w:rPr>
              <w:t>1.Роль управленческого анализа как инструмента менеджмента</w:t>
            </w:r>
          </w:p>
          <w:p w:rsidR="00C33DCB" w:rsidRPr="003B58A3" w:rsidRDefault="00C33DCB" w:rsidP="003B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</w:rPr>
              <w:t>2. Классификация видов анализа</w:t>
            </w:r>
          </w:p>
          <w:p w:rsidR="00C33DCB" w:rsidRPr="001B4ED4" w:rsidRDefault="00C33DCB" w:rsidP="003B58A3">
            <w:pPr>
              <w:spacing w:after="0"/>
              <w:ind w:left="-3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</w:rPr>
              <w:t>3. Организация управленческого анализа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00" w:type="dxa"/>
          </w:tcPr>
          <w:p w:rsidR="00C33DCB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C33DCB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3B58A3" w:rsidRDefault="00C33DCB" w:rsidP="003B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факторного анализа</w:t>
            </w:r>
          </w:p>
          <w:p w:rsidR="00C33DCB" w:rsidRPr="003B58A3" w:rsidRDefault="00C33DCB" w:rsidP="003B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A3">
              <w:rPr>
                <w:rFonts w:ascii="Times New Roman" w:hAnsi="Times New Roman" w:cs="Times New Roman"/>
                <w:sz w:val="24"/>
                <w:szCs w:val="24"/>
              </w:rPr>
              <w:t>1.  Понятие, типы и задачи факторного анализа.</w:t>
            </w:r>
          </w:p>
          <w:p w:rsidR="00C33DCB" w:rsidRPr="003B58A3" w:rsidRDefault="00C33DCB" w:rsidP="003B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8A3">
              <w:rPr>
                <w:rFonts w:ascii="Times New Roman" w:hAnsi="Times New Roman" w:cs="Times New Roman"/>
                <w:sz w:val="24"/>
                <w:szCs w:val="24"/>
              </w:rPr>
              <w:t>. Способы измерения влияния факторов в детерминированном анализе: способ цепной подстановки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00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трудовых и материальных ресурсов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(мультимедийная презентация 1 час</w:t>
            </w: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C33DCB" w:rsidRPr="001B4ED4" w:rsidRDefault="00C33DCB" w:rsidP="001D0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 Методика анализа обеспеченности предприятия основными средствами и трудовыми ресурсами</w:t>
            </w:r>
          </w:p>
          <w:p w:rsidR="00C33DCB" w:rsidRPr="001B4ED4" w:rsidRDefault="00C33DCB" w:rsidP="00342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 Методика анализа использования основных средств и трудовых ресурсов.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5,8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0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3A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себестоимости продукции</w:t>
            </w:r>
          </w:p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1.Задачи и содержание комплексного анализа себестоимости продукции</w:t>
            </w:r>
          </w:p>
          <w:p w:rsidR="00C33DCB" w:rsidRPr="001B4ED4" w:rsidRDefault="00C33DCB" w:rsidP="003A1E2A">
            <w:pPr>
              <w:spacing w:after="0" w:line="240" w:lineRule="auto"/>
              <w:rPr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 Методика анализа общей суммы затрат на производство продукции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C33DCB" w:rsidRPr="00090E82">
        <w:trPr>
          <w:trHeight w:val="258"/>
        </w:trPr>
        <w:tc>
          <w:tcPr>
            <w:tcW w:w="828" w:type="dxa"/>
          </w:tcPr>
          <w:p w:rsidR="00C33DCB" w:rsidRPr="001B4ED4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0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C33DCB" w:rsidRPr="001B4ED4" w:rsidRDefault="00D0797D" w:rsidP="001D04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C33DCB" w:rsidRPr="001B4ED4" w:rsidRDefault="00C33DCB" w:rsidP="001D0490">
            <w:pPr>
              <w:tabs>
                <w:tab w:val="left" w:pos="708"/>
              </w:tabs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финансовых результатов предприятия</w:t>
            </w:r>
          </w:p>
          <w:p w:rsidR="00C33DCB" w:rsidRPr="001B4ED4" w:rsidRDefault="00C33DCB" w:rsidP="001D0490">
            <w:pPr>
              <w:numPr>
                <w:ilvl w:val="0"/>
                <w:numId w:val="22"/>
              </w:numPr>
              <w:tabs>
                <w:tab w:val="clear" w:pos="720"/>
                <w:tab w:val="num" w:pos="32"/>
                <w:tab w:val="left" w:pos="315"/>
              </w:tabs>
              <w:spacing w:after="0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состава и динамики </w:t>
            </w:r>
            <w:r w:rsidRPr="001B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балансовой прибыли</w:t>
            </w:r>
          </w:p>
          <w:p w:rsidR="00C33DCB" w:rsidRPr="001B4ED4" w:rsidRDefault="00C33DCB" w:rsidP="001D0490">
            <w:pPr>
              <w:tabs>
                <w:tab w:val="num" w:pos="32"/>
              </w:tabs>
              <w:spacing w:after="0"/>
              <w:ind w:firstLine="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2.Методика анализа финансовых результатов от реализации продукции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33DCB" w:rsidRPr="00090E82" w:rsidRDefault="00C33DCB" w:rsidP="001D0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lastRenderedPageBreak/>
              <w:t>5,8</w:t>
            </w:r>
          </w:p>
        </w:tc>
      </w:tr>
    </w:tbl>
    <w:p w:rsidR="00C33DCB" w:rsidRPr="00A35073" w:rsidRDefault="00C33DCB" w:rsidP="00A350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33DCB" w:rsidRPr="00A35073" w:rsidRDefault="00C33DCB" w:rsidP="00A3507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073">
        <w:rPr>
          <w:rFonts w:ascii="Times New Roman" w:hAnsi="Times New Roman" w:cs="Times New Roman"/>
          <w:b/>
          <w:bCs/>
        </w:rPr>
        <w:t xml:space="preserve">6. Содержание коллоквиумов </w:t>
      </w:r>
    </w:p>
    <w:p w:rsidR="00C33DCB" w:rsidRPr="00A35073" w:rsidRDefault="00C33DCB" w:rsidP="00A3507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5073">
        <w:rPr>
          <w:rFonts w:ascii="Times New Roman" w:hAnsi="Times New Roman" w:cs="Times New Roman"/>
        </w:rPr>
        <w:t>Не предусмотрены</w:t>
      </w:r>
    </w:p>
    <w:p w:rsidR="00C33DCB" w:rsidRPr="00A35073" w:rsidRDefault="00C33DCB" w:rsidP="00A350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33DCB" w:rsidRDefault="00C33DCB" w:rsidP="00A350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073">
        <w:rPr>
          <w:rFonts w:ascii="Times New Roman" w:hAnsi="Times New Roman" w:cs="Times New Roman"/>
          <w:b/>
          <w:bCs/>
        </w:rPr>
        <w:t>7. Перечень практических занятий</w:t>
      </w:r>
    </w:p>
    <w:p w:rsidR="00C33DCB" w:rsidRPr="00A35073" w:rsidRDefault="00C33DCB" w:rsidP="00A350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1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962"/>
        <w:gridCol w:w="962"/>
        <w:gridCol w:w="5435"/>
        <w:gridCol w:w="2008"/>
      </w:tblGrid>
      <w:tr w:rsidR="00C33DCB" w:rsidRPr="00090E82">
        <w:trPr>
          <w:trHeight w:val="623"/>
        </w:trPr>
        <w:tc>
          <w:tcPr>
            <w:tcW w:w="849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№</w:t>
            </w:r>
          </w:p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962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Всего</w:t>
            </w:r>
          </w:p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62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№</w:t>
            </w:r>
          </w:p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</w:tr>
      <w:tr w:rsidR="00C33DCB" w:rsidRPr="00090E82">
        <w:trPr>
          <w:trHeight w:val="253"/>
        </w:trPr>
        <w:tc>
          <w:tcPr>
            <w:tcW w:w="849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090E82" w:rsidRDefault="00C33DCB" w:rsidP="00A3507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0E8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pStyle w:val="3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Методологические основы бухгалтерского учета:  предмет и метод бухгалтерского учета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 Группировка активов организации по составу и функциональной роли 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Внеоборотные активы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Оборотные активы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Группировка пассивов организации по источникам их привлечения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 5. Источники собственных средств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1,6,11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Методологические основы бухгалтерского учета: элементы метода бухгалтерского учета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 Счета бухгалтерского учета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Регистрация хозяйственных операций на счетах методом двойной записи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Закрытие месяца в бухгалтерском учете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Составление контрольной оборотной ведомости</w:t>
            </w:r>
          </w:p>
          <w:p w:rsidR="00C33DCB" w:rsidRPr="005F2874" w:rsidRDefault="00C33DCB" w:rsidP="00A3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Балансовый метод в бухгалтерском учете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2,13-16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учета долгосрочных (внеоборотных) активов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учета основных средств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учета денежных средств и материалов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Учет денежных средств на расчетном счете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Учет поступления материалов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2,7,12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учета затрат на производство и калькулирование себестоимости продукции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Система организации производственных затрат и её элементы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Учет прямых затрат</w:t>
            </w:r>
          </w:p>
          <w:p w:rsidR="00C33DCB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Учет косвенных затрат</w:t>
            </w:r>
          </w:p>
          <w:p w:rsidR="00C33DCB" w:rsidRPr="005F2874" w:rsidRDefault="00C33DCB" w:rsidP="00A35073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3CBB">
              <w:rPr>
                <w:rFonts w:ascii="Times New Roman" w:hAnsi="Times New Roman" w:cs="Times New Roman"/>
                <w:sz w:val="24"/>
                <w:szCs w:val="24"/>
              </w:rPr>
              <w:t>Разбор и анализ практических ситуаций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1,13-16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учета готовой продукции, её отгрузки и реализации</w:t>
            </w:r>
          </w:p>
          <w:p w:rsidR="00C33DCB" w:rsidRDefault="00C33DCB" w:rsidP="00897372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Отражение процесса продаж в бухгалтерском учете</w:t>
            </w:r>
          </w:p>
          <w:p w:rsidR="00C33DCB" w:rsidRPr="005F2874" w:rsidRDefault="00C33DCB" w:rsidP="00897372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3CBB">
              <w:rPr>
                <w:rFonts w:ascii="Times New Roman" w:hAnsi="Times New Roman" w:cs="Times New Roman"/>
                <w:sz w:val="24"/>
                <w:szCs w:val="24"/>
              </w:rPr>
              <w:t>Разбор и анализ практических ситуаций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3,4,8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учета финансовых результатов</w:t>
            </w:r>
          </w:p>
          <w:p w:rsidR="00C33DCB" w:rsidRPr="005F2874" w:rsidRDefault="00C33DCB" w:rsidP="008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показателей формы отчетности </w:t>
            </w: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«Отчета о прибылях и убытках»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Формирование показателя «Нераспределенная прибыль (непокрытый убыток)» в бухгалтерском балансе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1,5,10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Баланс и отчетность организации -информационная основа финансового анализа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Формирование показателей формы №1 бухгалтерской отчетности «Бухгалтерский баланс»</w:t>
            </w:r>
          </w:p>
          <w:p w:rsidR="00C33DCB" w:rsidRDefault="00C33DCB" w:rsidP="008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экспресс-анализа бухгалтерского баланса</w:t>
            </w:r>
          </w:p>
          <w:p w:rsidR="00C33DCB" w:rsidRPr="00023CBB" w:rsidRDefault="00C33DCB" w:rsidP="0089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B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3CBB">
              <w:rPr>
                <w:rFonts w:ascii="Times New Roman" w:hAnsi="Times New Roman" w:cs="Times New Roman"/>
              </w:rPr>
              <w:t>Имитационная игра «Кто хочет стать бухгалтером»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5,7,10,15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Финансовое состояние организации как индикатор эффективности её хозяйственной деятельности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Система финансовых показателей и методика их расчета</w:t>
            </w:r>
          </w:p>
          <w:p w:rsidR="00C33DCB" w:rsidRDefault="00C33DCB" w:rsidP="0089737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оценки финансового состояния предприятия</w:t>
            </w:r>
          </w:p>
          <w:p w:rsidR="00C33DCB" w:rsidRPr="005F2874" w:rsidRDefault="00C33DCB" w:rsidP="0089737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3CBB">
              <w:rPr>
                <w:rFonts w:ascii="Times New Roman" w:hAnsi="Times New Roman" w:cs="Times New Roman"/>
              </w:rPr>
              <w:t>Имитационная игра «Кто хочет стать бухгалтером»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3,13,14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Управленческий учет как инструмент менеджмента предприятия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Понятие и сущность управленческого учета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Принципы управленческого учета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Структура управленческого учета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Классификация и учет затрат – информационная основа управления затратами</w:t>
            </w:r>
          </w:p>
          <w:p w:rsidR="00C33DCB" w:rsidRPr="005F2874" w:rsidRDefault="00C33DCB" w:rsidP="00A35073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Классификации затрат в управленческом учете</w:t>
            </w:r>
          </w:p>
          <w:p w:rsidR="00C33DCB" w:rsidRPr="005F2874" w:rsidRDefault="00C33DCB" w:rsidP="00A35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Анализ поведения затрат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3.Методы разграничения затрат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калькулирования себестоимости продукции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 Дерево калькуляционных систем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2.Калькулирование по методике «директ-костинг»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Калькулирование по методике «абзорпшен-костинг»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4.Нормативный метод расчета себестоимости продукции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управленческого учета в обосновании управленческих решений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1.Требования к информации, предназначенной для обоснования управленческих решений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 Подготовка информационных пакетов для принятия управленческих решений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финансовой структуры как основа организации системы управленческого учета на предприятии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Основные этапы организации управленческого учета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Центры финансовой ответственности: сущность, виды</w:t>
            </w:r>
          </w:p>
          <w:p w:rsidR="00C33DCB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Структура ЦФО: логика построения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3CBB">
              <w:rPr>
                <w:rFonts w:ascii="Times New Roman" w:hAnsi="Times New Roman" w:cs="Times New Roman"/>
                <w:sz w:val="24"/>
                <w:szCs w:val="24"/>
              </w:rPr>
              <w:t>Деловая игра «Финансовое положение организации»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023CBB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1,2,4,6,10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Бюджетирование – основная технология управленческого учета и анализа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Структура генерального бюджета производственного предприятия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Структура операционного бюджета производственного предприятия</w:t>
            </w:r>
          </w:p>
          <w:p w:rsidR="00C33DCB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3.Гибкие бюджеты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3CBB">
              <w:rPr>
                <w:rFonts w:ascii="Times New Roman" w:hAnsi="Times New Roman" w:cs="Times New Roman"/>
                <w:sz w:val="24"/>
                <w:szCs w:val="24"/>
              </w:rPr>
              <w:t>Разбор и анализ практических ситуаций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023CBB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1,2,4,6,10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Методический инструментарий управленческого анализа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 Характерные черты метода управленческого анализа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Способы и приемы, используемые в управленческом анализе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управленческого анализа и её содержание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факторного анализа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Понятие, типы и задачи факторного анализа.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 и систематизация факторов.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Детерминированное моделирование и преобразование факторных систем.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 Способы измерения влияния факторов в детерминированном анализе: способ цепной подстановки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производства и реализации продукции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анализа производства и реализации продукции.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2.Методика анализа динамики и выполнения плана производства и реализации продукции. 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ассортимента и структуры продукции.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Методика анализа качества продукции.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Методика анализа ритмичности работы предприятия.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трудовых и материальных ресурсов предприятия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Методика анализа трудовых ресурсов предприятия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анализа основных фондов предприятия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материальных запасов предприятия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себестоимости продукции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комплексного анализа себестоимости продукции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анализ общей суммы затрат на производство продукции.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Методика анализа себестоимости отдельных видов продукции.</w:t>
            </w:r>
          </w:p>
          <w:p w:rsidR="00C33DCB" w:rsidRPr="005F2874" w:rsidRDefault="00C33DCB" w:rsidP="00A35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 Методика анализа прямых материальных и трудовых затрат. 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Методика анализа косвенных затрат.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анализа финансовых результатов предприятия</w:t>
            </w:r>
          </w:p>
          <w:p w:rsidR="00C33DCB" w:rsidRPr="005F2874" w:rsidRDefault="00C33DCB" w:rsidP="00A35073">
            <w:pPr>
              <w:numPr>
                <w:ilvl w:val="0"/>
                <w:numId w:val="10"/>
              </w:numPr>
              <w:tabs>
                <w:tab w:val="clear" w:pos="1080"/>
                <w:tab w:val="num" w:pos="378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комплексного анализа финансовых результатов деятельности предприятия.</w:t>
            </w:r>
          </w:p>
          <w:p w:rsidR="00C33DCB" w:rsidRPr="005F2874" w:rsidRDefault="00C33DCB" w:rsidP="00A35073">
            <w:pPr>
              <w:numPr>
                <w:ilvl w:val="0"/>
                <w:numId w:val="10"/>
              </w:numPr>
              <w:tabs>
                <w:tab w:val="clear" w:pos="1080"/>
                <w:tab w:val="num" w:pos="378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состава и динамики балансовой прибыли. </w:t>
            </w:r>
          </w:p>
          <w:p w:rsidR="00C33DCB" w:rsidRPr="005F2874" w:rsidRDefault="00C33DCB" w:rsidP="00A35073">
            <w:pPr>
              <w:numPr>
                <w:ilvl w:val="0"/>
                <w:numId w:val="10"/>
              </w:numPr>
              <w:tabs>
                <w:tab w:val="clear" w:pos="1080"/>
                <w:tab w:val="num" w:pos="378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финансовых результатов от реализации продукции, работ, услуг. 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Методика анализа прочих доходов и расходов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5F2874">
        <w:trPr>
          <w:trHeight w:val="253"/>
        </w:trPr>
        <w:tc>
          <w:tcPr>
            <w:tcW w:w="849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инвестиционной деятельности предприятия</w:t>
            </w:r>
          </w:p>
          <w:p w:rsidR="00C33DCB" w:rsidRPr="005F2874" w:rsidRDefault="00C33DCB" w:rsidP="00A35073">
            <w:pPr>
              <w:numPr>
                <w:ilvl w:val="0"/>
                <w:numId w:val="11"/>
              </w:numPr>
              <w:tabs>
                <w:tab w:val="clear" w:pos="540"/>
                <w:tab w:val="num" w:pos="378"/>
                <w:tab w:val="num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комплексного анализа инвестиционной деятельности</w:t>
            </w:r>
          </w:p>
          <w:p w:rsidR="00C33DCB" w:rsidRPr="005F2874" w:rsidRDefault="00C33DCB" w:rsidP="00A35073">
            <w:pPr>
              <w:numPr>
                <w:ilvl w:val="0"/>
                <w:numId w:val="11"/>
              </w:numPr>
              <w:tabs>
                <w:tab w:val="clear" w:pos="540"/>
                <w:tab w:val="num" w:pos="378"/>
                <w:tab w:val="num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Методика анализа объемов инвестиционной деятельности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источников финансирования инвестиционных проектов.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DCB" w:rsidRPr="005F2874">
        <w:trPr>
          <w:trHeight w:val="253"/>
        </w:trPr>
        <w:tc>
          <w:tcPr>
            <w:tcW w:w="844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5" w:type="dxa"/>
            <w:tcBorders>
              <w:right w:val="single" w:sz="4" w:space="0" w:color="auto"/>
            </w:tcBorders>
          </w:tcPr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эффективности систем учета и анализа предприятия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Обоснование управленческих решений с помощью современных методов управленческого учета и анализа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Понятие эффективности систем учета и анализа</w:t>
            </w:r>
          </w:p>
          <w:p w:rsidR="00C33DCB" w:rsidRPr="005F2874" w:rsidRDefault="00C33DCB" w:rsidP="00A3507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3. Современные способы повышения эффективности систем учета и анализа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33DCB" w:rsidRPr="005F2874" w:rsidRDefault="00C33DCB" w:rsidP="00A3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</w:tr>
    </w:tbl>
    <w:p w:rsidR="00C33DCB" w:rsidRPr="00A35073" w:rsidRDefault="00C33DCB" w:rsidP="00A350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3DCB" w:rsidRPr="00EE6D6B" w:rsidRDefault="00C33DCB" w:rsidP="00EE6D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6D6B">
        <w:rPr>
          <w:rFonts w:ascii="Times New Roman" w:hAnsi="Times New Roman" w:cs="Times New Roman"/>
          <w:b/>
          <w:bCs/>
        </w:rPr>
        <w:t>9. Задания для самостоятельной работы студентов</w:t>
      </w:r>
    </w:p>
    <w:p w:rsidR="00C33DCB" w:rsidRPr="00EE6D6B" w:rsidRDefault="00C33DCB" w:rsidP="00EE6D6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76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9"/>
        <w:gridCol w:w="851"/>
        <w:gridCol w:w="6450"/>
        <w:gridCol w:w="1661"/>
      </w:tblGrid>
      <w:tr w:rsidR="00C33DCB" w:rsidRPr="00090E82">
        <w:trPr>
          <w:trHeight w:val="597"/>
        </w:trPr>
        <w:tc>
          <w:tcPr>
            <w:tcW w:w="799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№</w:t>
            </w:r>
          </w:p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851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Всего</w:t>
            </w:r>
          </w:p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450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Задания, вопросы, для самостоятельного изучения (задания)</w:t>
            </w:r>
          </w:p>
        </w:tc>
        <w:tc>
          <w:tcPr>
            <w:tcW w:w="1661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1" w:type="dxa"/>
          </w:tcPr>
          <w:p w:rsidR="00C33DCB" w:rsidRPr="00090E82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E82">
              <w:rPr>
                <w:rFonts w:ascii="Times New Roman" w:hAnsi="Times New Roman" w:cs="Times New Roman"/>
              </w:rPr>
              <w:t>4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1.Задачи бухгалтерского учета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2.Закон «О бухгалтерском учете»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Права и обязанности руководителя и главного бухгалтера по организации бухгалтерского учета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4.Группировка активов организации по составу и функциональной роли 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Группировка пассивов организации по источникам их привлечения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6. Счета бухгалтерского учета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7. Регистрация хозяйственных операций на счетах методом двойной записи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8. Закрытие месяца в бухгалтерском учете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Составление контрольной оборотной ведомости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10. Балансовый метод в бухгалтерском учете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51" w:type="dxa"/>
          </w:tcPr>
          <w:p w:rsidR="00C33DCB" w:rsidRPr="003A1E2A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1.Методика учета основных средств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учета нематериальных активов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Методика учета долгосрочных финансовых вложений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Учет капитального строительства и расходов на НИОКР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1.Платежная система России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2.Модель учета материалов с применение учетных цен 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3.Учет наличных денежных средств 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Учет денежных средств на расчетном счете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Учет поступления материалов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5.Учет дебиторской и кредиторской задолженности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7. Учет отпуска материалов со склада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1.Система организации производственных затрат и её элементы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Учет прямых затрат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Учет косвенных затрат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 Учет расходов будущих периодов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Формирование себестоимости в бухгалтерском учете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6.Методика формирования сокращенной себестоимости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7.Модель учета производственных затрат при формировании отклонений фактической себестоимости от нормативной 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pStyle w:val="31"/>
              <w:spacing w:after="0"/>
              <w:ind w:left="19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1.Организация складского учета готовой продукции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Отражение процесса продаж в бухгалтерском учете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3.Учет расходов на продажу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Расчеты по НДС при реализации готовой продукции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1.Организация учета доходов и расходов на счетах бухгалтерского учета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Формирование показателей формы отчетности №2 «Отчет о финансовых результатах»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Формирование показателя «Нераспределенная прибыль (непокрытый убыток)» в бухгалтерском балансе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1.Состав и основные формы бухгалтерской отчетности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2.Формирование показателей формы №1 бухгалтерской отчетности «Бухгалтерский баланс»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горизонтального и вертикального анализа бухгалтерского баланса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Методика экспресс-анализа бухгалтерского баланса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Система финансовых показателей и методика их расчета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оценки финансового состояния предприятия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Выявление проблем управления предприятием с помощью финансового анализа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3,13,16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1.История развития управленческого учета в Росси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Составить схему «Принципиальные отличия бухгалтерского и управленческого учета»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Стратегический управленческий учет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090E82">
        <w:trPr>
          <w:trHeight w:val="242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1.Классификации затрат в управленческом учете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Анализ поведения затрат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3.Методы разграничения затрат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1.Дерево калькуляционных систем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2.Калькулирование по методике «директ-костинг»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Калькулирование по методике «абзорпшен-костинг»</w:t>
            </w:r>
          </w:p>
          <w:p w:rsidR="00C33DCB" w:rsidRPr="005F2874" w:rsidRDefault="00C33DCB" w:rsidP="00A61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4.Нормативный метод расчета себестоимости продукции</w:t>
            </w:r>
          </w:p>
          <w:p w:rsidR="00C33DCB" w:rsidRPr="005F2874" w:rsidRDefault="00C33DCB" w:rsidP="00A61DC4">
            <w:pPr>
              <w:tabs>
                <w:tab w:val="left" w:pos="28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«Дерево калькуляционных систем»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информации, предназначенной для обоснования управленческих решений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 Подготовка информационных пакетов для принятия управленческих решений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Основные этапы организации управленческого учета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Центры финансовой ответственности: сущность, виды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Структура ЦФО: логика построения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1,2,4,6,10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Структура генерального бюджета производственного предприятия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Структура операционного бюджета производственного предприятия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3.Гибкие бюджеты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1,2,4,6,10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1.Роль управленческого анализа как инструмента менеджмента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Классификация видов анализа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Организация управленческого анализа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 Характерные черты метода управленческого анализа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Способы и приемы, используемые в управленческом анализе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управленческого анализа и её содержание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 Понятие, типы и задачи факторного анализа.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 и систематизация факторов.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Детерминированное моделирование и преобразование факторных систем.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Способы измерения влияния факторов в детерминированном анализе: способ цепной подстановки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анализа производства и реализации продукции.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2.Методика анализа динамики и выполнения плана производства и реализации продукции.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ассортимента и структуры продукции.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Методика анализа качества продукции.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Методика анализа ритмичности работы предприятия.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5,8,12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Методика анализа трудовых ресурсов предприятия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анализа основных фондов предприятия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материальных запасов предприятия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D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комплексного анализа себестоимости продукции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Методика анализ общей суммы затрат на производство продукции.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себестоимости отдельных видов продукции.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4. Методика анализа прямых материальных и трудовых затрат.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5. Методика анализа косвенных затрат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1" w:type="dxa"/>
          </w:tcPr>
          <w:p w:rsidR="00C33DCB" w:rsidRPr="005F2874" w:rsidRDefault="00D0797D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D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numPr>
                <w:ilvl w:val="0"/>
                <w:numId w:val="27"/>
              </w:numPr>
              <w:tabs>
                <w:tab w:val="num" w:pos="37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комплексного анализа финансовых результатов деятельности предприятия.</w:t>
            </w:r>
          </w:p>
          <w:p w:rsidR="00C33DCB" w:rsidRPr="005F2874" w:rsidRDefault="00C33DCB" w:rsidP="00A61DC4">
            <w:pPr>
              <w:numPr>
                <w:ilvl w:val="0"/>
                <w:numId w:val="27"/>
              </w:numPr>
              <w:tabs>
                <w:tab w:val="clear" w:pos="1080"/>
                <w:tab w:val="num" w:pos="378"/>
                <w:tab w:val="num" w:pos="54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состава и динамики балансовой прибыли. </w:t>
            </w:r>
          </w:p>
          <w:p w:rsidR="00C33DCB" w:rsidRPr="005F2874" w:rsidRDefault="00C33DCB" w:rsidP="00A61DC4">
            <w:pPr>
              <w:numPr>
                <w:ilvl w:val="0"/>
                <w:numId w:val="27"/>
              </w:numPr>
              <w:tabs>
                <w:tab w:val="clear" w:pos="1080"/>
                <w:tab w:val="num" w:pos="378"/>
                <w:tab w:val="num" w:pos="54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анализа финансовых результатов от реализации продукции, работ, услуг. 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4. Методика анализа прочих доходов и расходов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090E82">
        <w:trPr>
          <w:trHeight w:val="307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1.Задачи и содержание комплексного анализа инвестиционной деятельности</w:t>
            </w:r>
          </w:p>
          <w:p w:rsidR="00C33DCB" w:rsidRPr="005F2874" w:rsidRDefault="00C33DCB" w:rsidP="00A61D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2.Методика анализа объемов инвестиционной деятельности</w:t>
            </w:r>
          </w:p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Методика анализа источников финансирования инвестиционных проектов.</w:t>
            </w:r>
          </w:p>
        </w:tc>
        <w:tc>
          <w:tcPr>
            <w:tcW w:w="1661" w:type="dxa"/>
          </w:tcPr>
          <w:p w:rsidR="00C33DCB" w:rsidRPr="005F2874" w:rsidRDefault="00C33DCB" w:rsidP="00EE6D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  <w:tr w:rsidR="00C33DCB" w:rsidRPr="00090E82">
        <w:trPr>
          <w:trHeight w:val="65"/>
        </w:trPr>
        <w:tc>
          <w:tcPr>
            <w:tcW w:w="799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1" w:type="dxa"/>
          </w:tcPr>
          <w:p w:rsidR="00C33DCB" w:rsidRPr="005F2874" w:rsidRDefault="00C33DCB" w:rsidP="00A6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:rsidR="00C33DCB" w:rsidRPr="005F2874" w:rsidRDefault="00C33DCB" w:rsidP="00A61DC4">
            <w:pPr>
              <w:numPr>
                <w:ilvl w:val="12"/>
                <w:numId w:val="0"/>
              </w:num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вопросы: 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1. Обоснование управленческих решений с помощью современных методов управленческого учета и анализа</w:t>
            </w:r>
          </w:p>
          <w:p w:rsidR="00C33DCB" w:rsidRPr="005F2874" w:rsidRDefault="00C33DCB" w:rsidP="00A61DC4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2. Понятие эффективности систем учета и анализа</w:t>
            </w:r>
          </w:p>
          <w:p w:rsidR="00C33DCB" w:rsidRPr="005F2874" w:rsidRDefault="00C33DCB" w:rsidP="00A61DC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3. Современные способы повышения эффективности систем учета и анализа</w:t>
            </w:r>
          </w:p>
        </w:tc>
        <w:tc>
          <w:tcPr>
            <w:tcW w:w="1661" w:type="dxa"/>
          </w:tcPr>
          <w:p w:rsidR="00C33DCB" w:rsidRPr="005F2874" w:rsidRDefault="00C33DCB" w:rsidP="003A1E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74">
              <w:rPr>
                <w:rFonts w:ascii="Times New Roman" w:hAnsi="Times New Roman" w:cs="Times New Roman"/>
                <w:sz w:val="24"/>
                <w:szCs w:val="24"/>
              </w:rPr>
              <w:t>5,8,12</w:t>
            </w:r>
          </w:p>
        </w:tc>
      </w:tr>
    </w:tbl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A510D6">
        <w:rPr>
          <w:rFonts w:ascii="Times New Roman" w:hAnsi="Times New Roman" w:cs="Times New Roman"/>
          <w:b/>
          <w:bCs/>
        </w:rPr>
        <w:t xml:space="preserve">10. Расчетно-графическая работа </w:t>
      </w: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</w:rPr>
      </w:pPr>
      <w:r w:rsidRPr="00A510D6">
        <w:rPr>
          <w:rFonts w:ascii="Times New Roman" w:hAnsi="Times New Roman" w:cs="Times New Roman"/>
        </w:rPr>
        <w:t>Не предусмотрена</w:t>
      </w: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A510D6">
        <w:rPr>
          <w:rFonts w:ascii="Times New Roman" w:hAnsi="Times New Roman" w:cs="Times New Roman"/>
          <w:b/>
          <w:bCs/>
        </w:rPr>
        <w:t>11. Курсовая работа</w:t>
      </w: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</w:rPr>
      </w:pPr>
      <w:r w:rsidRPr="00A510D6">
        <w:rPr>
          <w:rFonts w:ascii="Times New Roman" w:hAnsi="Times New Roman" w:cs="Times New Roman"/>
        </w:rPr>
        <w:t>Не предусмотрена</w:t>
      </w: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A510D6">
        <w:rPr>
          <w:rFonts w:ascii="Times New Roman" w:hAnsi="Times New Roman" w:cs="Times New Roman"/>
          <w:b/>
          <w:bCs/>
        </w:rPr>
        <w:t>12. Курсовой проект</w:t>
      </w:r>
    </w:p>
    <w:p w:rsidR="00C33DCB" w:rsidRPr="00A510D6" w:rsidRDefault="00C33DCB" w:rsidP="00A510D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</w:rPr>
      </w:pPr>
      <w:r w:rsidRPr="00A510D6">
        <w:rPr>
          <w:rFonts w:ascii="Times New Roman" w:hAnsi="Times New Roman" w:cs="Times New Roman"/>
        </w:rPr>
        <w:t>Не предусмотрен</w:t>
      </w:r>
    </w:p>
    <w:p w:rsidR="00C33DCB" w:rsidRPr="00A510D6" w:rsidRDefault="00C33DCB" w:rsidP="00A510D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33DCB" w:rsidRDefault="00C33DCB" w:rsidP="00A510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10D6">
        <w:rPr>
          <w:rFonts w:ascii="Times New Roman" w:hAnsi="Times New Roman" w:cs="Times New Roman"/>
          <w:b/>
          <w:bCs/>
        </w:rPr>
        <w:t>13.</w:t>
      </w:r>
      <w:r w:rsidRPr="00A510D6">
        <w:rPr>
          <w:rFonts w:ascii="Times New Roman" w:hAnsi="Times New Roman" w:cs="Times New Roman"/>
        </w:rPr>
        <w:t xml:space="preserve"> </w:t>
      </w:r>
      <w:r w:rsidRPr="00A510D6">
        <w:rPr>
          <w:rFonts w:ascii="Times New Roman" w:hAnsi="Times New Roman" w:cs="Times New Roman"/>
          <w:b/>
          <w:bCs/>
        </w:rPr>
        <w:t>Фонд оценочных средств для проведения промежуточной аттестации обучающихся по дисциплине (модулю)</w:t>
      </w:r>
    </w:p>
    <w:p w:rsidR="00C33DCB" w:rsidRPr="001B4ED4" w:rsidRDefault="00C33DCB" w:rsidP="001B4ED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1B4ED4">
        <w:rPr>
          <w:rFonts w:ascii="Times New Roman" w:hAnsi="Times New Roman" w:cs="Times New Roman"/>
          <w:b/>
          <w:bCs/>
        </w:rPr>
        <w:lastRenderedPageBreak/>
        <w:t>5 семестр</w:t>
      </w:r>
    </w:p>
    <w:p w:rsidR="00C33DCB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</w:rPr>
        <w:t>Уровень освоения учебных дисциплин обучающимися определяется по следующим критериям:  зачтено, незачтено.</w:t>
      </w:r>
    </w:p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C33DCB" w:rsidRPr="005F2874">
        <w:tc>
          <w:tcPr>
            <w:tcW w:w="247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ind w:firstLine="600"/>
              <w:jc w:val="center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7097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600"/>
              <w:jc w:val="center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33DCB" w:rsidRPr="005F2874">
        <w:trPr>
          <w:trHeight w:val="2538"/>
        </w:trPr>
        <w:tc>
          <w:tcPr>
            <w:tcW w:w="247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 xml:space="preserve">Зачтено </w:t>
            </w:r>
          </w:p>
        </w:tc>
        <w:tc>
          <w:tcPr>
            <w:tcW w:w="7097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Зачтено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C33DCB" w:rsidRPr="005F2874">
        <w:tc>
          <w:tcPr>
            <w:tcW w:w="247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Незачтено</w:t>
            </w:r>
          </w:p>
        </w:tc>
        <w:tc>
          <w:tcPr>
            <w:tcW w:w="7097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Незачтено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</w:rPr>
      </w:pPr>
    </w:p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</w:rPr>
        <w:t xml:space="preserve">Перечень оценочных средств для проведения текущего контроля успеваемости обучающихся включает следующие оценочные средства:  деловая игра,   </w:t>
      </w:r>
      <w:r>
        <w:rPr>
          <w:rFonts w:ascii="Times New Roman" w:hAnsi="Times New Roman" w:cs="Times New Roman"/>
        </w:rPr>
        <w:t>имитационная игра</w:t>
      </w:r>
      <w:r w:rsidRPr="005F2874">
        <w:rPr>
          <w:rFonts w:ascii="Times New Roman" w:hAnsi="Times New Roman" w:cs="Times New Roman"/>
        </w:rPr>
        <w:t>,   разноуровневые задачи и задания,   доклад,   сообщение,   тесты,   контрольные вопросы и типовые задания для практич</w:t>
      </w:r>
      <w:r>
        <w:rPr>
          <w:rFonts w:ascii="Times New Roman" w:hAnsi="Times New Roman" w:cs="Times New Roman"/>
        </w:rPr>
        <w:t>еских занятий,  задание для СРС, контрольная работа,</w:t>
      </w:r>
      <w:r w:rsidRPr="005F28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5F2874">
        <w:rPr>
          <w:rFonts w:ascii="Times New Roman" w:hAnsi="Times New Roman" w:cs="Times New Roman"/>
        </w:rPr>
        <w:t>ачет.</w:t>
      </w:r>
    </w:p>
    <w:p w:rsidR="00C33DCB" w:rsidRDefault="00C33DCB" w:rsidP="005F28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3DCB" w:rsidRPr="005F2874" w:rsidRDefault="00C33DCB" w:rsidP="005F287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вопросов к зачету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Сущность, цель, задачи бухгалтерского учета.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Пользователи бухгалтерского учета и их информационные интересы.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Система нормативного регулирования бухгалтерского учета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Учетная политика организации как инструмент менеджмента по организации бухгалтерского учета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Основополагающие принципы в бухгалтерском учете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Концепция развития бухгалтерского учета в России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хозяйственных средств организации и их роль в хозяйственной деятельности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источников хозяйственных средств организации и их роль в формировании капитала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Отражение кругооборота капитала в хозяйственных процессах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счета бухгалтерского учета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двойная запись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документирование хозяйственных операций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инвентаризация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оценка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калькуляция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 метода бухгалтерского учета: бухгалтерский баланс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Этапы учетного процесса: формирование управленческой информации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бухгалтерского учета: выбор техники, форм и средств автоматизации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бухгалтерского учета: права и обязанности главного бухгалтера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Организация бухгалтерского учета: классификация счетов по экономическому содержанию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формирования уставного капитала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расчетов с учредителями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движения денежных средств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дебиторской и кредиторской задолженности,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наличие, стоимость и состояние основных средств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участие основных средств организации в производственном процессе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основных средств,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виды и стоимость нематериальных активов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Состав и содержание бухгалтерской информации, отражающей участие нематериальных активов в хозяйственной деятельности организации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нематериальных активов,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заготовления материалов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передачи материалов в производство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материально-производственных запасов,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труда и его оплаты,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производства отдельных видов продукции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формирование косвенных расходов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учета производственных затрат, соответствующего требованиям менеджмента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учета готовой продукции, её отгрузки и реализации, соответствующего требованиям менеджмента 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формирования доходов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формирования расходов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Состав и содержание бухгалтерской информации, отражающей процесс формирования финансовых результатов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учета прибылей и убытков, соответствующего требованиям менеджмента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Бухгалтерская отчетность: содержание бухгалтерского баланса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Бухгалтерская отчетность: содержание отчета о прибылях и убытках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Бухгалтерская отчетность как индикатор финансового состояния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 финансового состояния организации и повышение его значимости на современном этапе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Значение, объекты и методика анализа имущественного состояния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Методика анализа эффективности использования капитала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Методика анализа финансовой устойчивости и платежеспособности организации</w:t>
      </w:r>
    </w:p>
    <w:p w:rsidR="00C33DCB" w:rsidRPr="005F2874" w:rsidRDefault="00C33DCB" w:rsidP="005F2874">
      <w:pPr>
        <w:numPr>
          <w:ilvl w:val="0"/>
          <w:numId w:val="12"/>
        </w:numPr>
        <w:shd w:val="clear" w:color="auto" w:fill="FFFFFF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287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Методика анализа деловой активности организации. Роль анализа деловой активности в оценке качества управления организацией</w:t>
      </w:r>
    </w:p>
    <w:p w:rsidR="00C33DCB" w:rsidRDefault="00C33DCB" w:rsidP="001B4ED4">
      <w:pPr>
        <w:spacing w:after="0"/>
        <w:rPr>
          <w:rFonts w:ascii="Times New Roman" w:hAnsi="Times New Roman" w:cs="Times New Roman"/>
          <w:b/>
          <w:bCs/>
        </w:rPr>
      </w:pPr>
    </w:p>
    <w:p w:rsidR="00C33DCB" w:rsidRPr="001B4ED4" w:rsidRDefault="00C33DCB" w:rsidP="001B4ED4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6</w:t>
      </w:r>
      <w:r w:rsidRPr="001B4ED4">
        <w:rPr>
          <w:rFonts w:ascii="Times New Roman" w:hAnsi="Times New Roman" w:cs="Times New Roman"/>
          <w:b/>
          <w:bCs/>
        </w:rPr>
        <w:t xml:space="preserve"> семестр</w:t>
      </w:r>
    </w:p>
    <w:p w:rsidR="00C33DCB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</w:rPr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6658"/>
      </w:tblGrid>
      <w:tr w:rsidR="00C33DCB" w:rsidRPr="005F2874">
        <w:tc>
          <w:tcPr>
            <w:tcW w:w="319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6660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33DCB" w:rsidRPr="005F2874">
        <w:tc>
          <w:tcPr>
            <w:tcW w:w="319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6660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C33DCB" w:rsidRPr="005F2874">
        <w:tc>
          <w:tcPr>
            <w:tcW w:w="319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6660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C33DCB" w:rsidRPr="005F2874">
        <w:tc>
          <w:tcPr>
            <w:tcW w:w="319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6660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C33DCB" w:rsidRPr="005F2874">
        <w:tc>
          <w:tcPr>
            <w:tcW w:w="3194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6660" w:type="dxa"/>
          </w:tcPr>
          <w:p w:rsidR="00C33DCB" w:rsidRPr="009F4627" w:rsidRDefault="00C33DCB" w:rsidP="009F46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F4627">
              <w:rPr>
                <w:rFonts w:ascii="Times New Roman" w:hAnsi="Times New Roman" w:cs="Times New Roman"/>
              </w:rPr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C33DCB" w:rsidRPr="005F2874" w:rsidRDefault="00C33DCB" w:rsidP="005F28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</w:rPr>
        <w:t xml:space="preserve"> Перечень оценочных средств для проведения текущего контроля успеваемости обучающихся включает следующие оценочные средства:  деловая игра,   круглый стол,   разноуровневые задачи и задания,   реферат, доклад,   сообщение,   тесты,    контрольные вопросы и типовые задания для практических занятий,  задания для СРС, </w:t>
      </w:r>
      <w:r>
        <w:rPr>
          <w:rFonts w:ascii="Times New Roman" w:hAnsi="Times New Roman" w:cs="Times New Roman"/>
        </w:rPr>
        <w:t xml:space="preserve">контрольная работа, </w:t>
      </w:r>
      <w:r w:rsidRPr="005F2874">
        <w:rPr>
          <w:rFonts w:ascii="Times New Roman" w:hAnsi="Times New Roman" w:cs="Times New Roman"/>
        </w:rPr>
        <w:t>экзамен.</w:t>
      </w:r>
    </w:p>
    <w:p w:rsidR="00C33DCB" w:rsidRPr="005F2874" w:rsidRDefault="00C33DCB" w:rsidP="005F2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DCB" w:rsidRPr="005F2874" w:rsidRDefault="00C33DCB" w:rsidP="005F28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lastRenderedPageBreak/>
        <w:t>Вид контроля – контрольная работа.  Выполняется студентами заочной формы обучения. Задание для выполнения контрольной работы представлено в Методических указаниях [</w:t>
      </w:r>
      <w:hyperlink r:id="rId7" w:history="1">
        <w:r w:rsidRPr="005F287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techn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sstu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5F287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2874">
        <w:rPr>
          <w:rFonts w:ascii="Times New Roman" w:hAnsi="Times New Roman" w:cs="Times New Roman"/>
          <w:sz w:val="24"/>
          <w:szCs w:val="24"/>
        </w:rPr>
        <w:t>].</w:t>
      </w:r>
    </w:p>
    <w:p w:rsidR="00C33DCB" w:rsidRPr="00A61DC4" w:rsidRDefault="00C33DCB" w:rsidP="00A61D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3DCB" w:rsidRPr="00A61DC4" w:rsidRDefault="00C33DCB" w:rsidP="00A61DC4">
      <w:pPr>
        <w:shd w:val="clear" w:color="auto" w:fill="FFFFFF"/>
        <w:tabs>
          <w:tab w:val="left" w:pos="54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A61DC4">
        <w:rPr>
          <w:rFonts w:ascii="Times New Roman" w:hAnsi="Times New Roman" w:cs="Times New Roman"/>
          <w:b/>
          <w:bCs/>
        </w:rPr>
        <w:t>Перечень вопросов к экзамену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Учетные подсистемы в информационном поле менеджмента организации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Сущность и структура управленческого учета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История управленческого учета, подходы в управленческом учете и перспективы развития управленческого учета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Классификация затрат в управленческом учете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Методы разграничения затрат.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Классификация калькуляционных систем. 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Позаказное калькулирование.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Попередельное калькулирование.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«Стандарт-кост» и нормативный учет.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 «директ-костинг».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Перспективные калькуляционные систиемы – АВ-костинг, система «точно в срок».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Виды бюджетов. Мониторинг исполнения бюджетов.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Структура генерального бюджета.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Структура операционного бюджета.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Анализ гибких бюджетов.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Два правила релевантности.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Информационная подготовка тактических и оперативных решений. Маржинальный подход.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Стратегический управленческий учет.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Классификация затрат и калькулирование в стратегическом управленческом учете.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управленческого учета под влиянием внешней и внутренней среды.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Организация учета по центрам ответственности.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Реализация контрольной функции менеджмента в управленческом учете.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Роль управленческого анализа в управлении производством и повышении его эффективности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Предмет и объекты управленческого анализа. 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 управленческого анализа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Понятие, типы и задачи факторного анализа. Типы факторных моделей и способы их  преобразования.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Способы измерения влияние факторов в детерминированном анализе. Способ цепной подстановки.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Системный подход к анализу производства и реализации продукции. Логическая схема анализа производства и реализации продукции.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Системный подход к анализу использования основных средств. Логическая схема анализа использования основных средств предприятия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Системный подход к анализу использования материальных ресурсов. Логическая схема анализа использования материальных ресурсов предприятия.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Системный подход к анализу использования трудовых ресурсов. Логическая схема анализа использования трудовых ресурсов предприятия.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Системный подход к анализу себестоимости продукции. Логическая схема анализа себестоимости продукции.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Системный подход к анализу финансовых результатов предприятия. Логическая схема анализа финансовых результатов.  </w:t>
      </w:r>
    </w:p>
    <w:p w:rsidR="00C33DCB" w:rsidRPr="00A61DC4" w:rsidRDefault="00C33DCB" w:rsidP="00A61DC4">
      <w:pPr>
        <w:numPr>
          <w:ilvl w:val="0"/>
          <w:numId w:val="14"/>
        </w:numPr>
        <w:shd w:val="clear" w:color="auto" w:fill="FFFFFF"/>
        <w:tabs>
          <w:tab w:val="left" w:pos="544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DC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Системный подход к анализу инвестиционной деятельности предприятия. Логическая схема анализа инвестиционной деятельности.  </w:t>
      </w:r>
    </w:p>
    <w:p w:rsidR="00C33DCB" w:rsidRDefault="00C33DCB" w:rsidP="00A510D6">
      <w:pPr>
        <w:shd w:val="clear" w:color="auto" w:fill="FFFFFF"/>
        <w:tabs>
          <w:tab w:val="left" w:pos="544"/>
        </w:tabs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3DCB" w:rsidRPr="00A61DC4" w:rsidRDefault="00C33DCB" w:rsidP="003A1E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DC4">
        <w:rPr>
          <w:rFonts w:ascii="Times New Roman" w:hAnsi="Times New Roman" w:cs="Times New Roman"/>
          <w:b/>
          <w:bCs/>
          <w:sz w:val="24"/>
          <w:szCs w:val="24"/>
        </w:rPr>
        <w:t>14. Образовательные технологии</w:t>
      </w:r>
    </w:p>
    <w:p w:rsidR="00C33DCB" w:rsidRPr="00A61DC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 xml:space="preserve">Лекционные и практические занятия по дисциплине «Учет и анализ» проводятся с использованием элементов метода «активного обучения» (вовлечение участников образовательного процесса в различные виды активной деятельности). </w:t>
      </w:r>
    </w:p>
    <w:p w:rsidR="00C33DCB" w:rsidRPr="00A61DC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Иллюстрации на слайдах учетных схем и участие студентов в их обсуждении в ходе лекции позволяет добиться значительно лучших результатов и устранить такой недостаток как излишне теоретизированное и оторванное от реалий жизни знание.</w:t>
      </w:r>
    </w:p>
    <w:p w:rsidR="00C33DCB" w:rsidRPr="00A61DC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Важнейшая задача преподавания дисциплины заключается в формировании управленческих компетенций, имеющих высокий потенциал для дальнейшей адаптации к профессионально-прикладным задачам. С этой целью в содержании дисциплины рекомендуется выделить следующие смысловые блоки:</w:t>
      </w:r>
    </w:p>
    <w:p w:rsidR="00C33DCB" w:rsidRPr="00A61DC4" w:rsidRDefault="00C33DCB" w:rsidP="003A1E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Формирование учетной политики под влиянием характеристик менеджмента предприятия;</w:t>
      </w:r>
    </w:p>
    <w:p w:rsidR="00C33DCB" w:rsidRPr="00A61DC4" w:rsidRDefault="00C33DCB" w:rsidP="003A1E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Финансовая отчетность: состав, содержание, формирование показателей;</w:t>
      </w:r>
    </w:p>
    <w:p w:rsidR="00C33DCB" w:rsidRPr="00A61DC4" w:rsidRDefault="00C33DCB" w:rsidP="003A1E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Финансовый анализ как научная база принятия финансовых управленческих решений;</w:t>
      </w:r>
    </w:p>
    <w:p w:rsidR="00C33DCB" w:rsidRPr="00A61DC4" w:rsidRDefault="00C33DCB" w:rsidP="003A1E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 xml:space="preserve"> Управленческий учет в системе управления затратами предприятия;</w:t>
      </w:r>
    </w:p>
    <w:p w:rsidR="00C33DCB" w:rsidRPr="00A61DC4" w:rsidRDefault="00C33DCB" w:rsidP="003A1E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Использование факторных моделей в управлении экономическими процессами.</w:t>
      </w:r>
    </w:p>
    <w:p w:rsidR="00C33DCB" w:rsidRPr="00A61DC4" w:rsidRDefault="00C33DCB" w:rsidP="003A1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 xml:space="preserve">По выделенным блокам проводится </w:t>
      </w:r>
      <w:r w:rsidRPr="00A61DC4">
        <w:rPr>
          <w:rFonts w:ascii="Times New Roman" w:hAnsi="Times New Roman" w:cs="Times New Roman"/>
          <w:b/>
          <w:bCs/>
          <w:sz w:val="24"/>
          <w:szCs w:val="24"/>
        </w:rPr>
        <w:t xml:space="preserve">тестирование </w:t>
      </w:r>
      <w:r w:rsidRPr="00A61DC4">
        <w:rPr>
          <w:rFonts w:ascii="Times New Roman" w:hAnsi="Times New Roman" w:cs="Times New Roman"/>
          <w:sz w:val="24"/>
          <w:szCs w:val="24"/>
        </w:rPr>
        <w:t>для контроля качества знаний по направлениям формирования управленческих компетенций.</w:t>
      </w:r>
    </w:p>
    <w:p w:rsidR="00C33DCB" w:rsidRPr="00A61DC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 xml:space="preserve"> При проведении практических занятий по первому разделу дисциплины планируется использование такого метода обучения как «</w:t>
      </w:r>
      <w:r w:rsidRPr="00A61DC4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Разбор и анализ ситуаций».</w:t>
      </w:r>
      <w:r w:rsidRPr="00A61DC4">
        <w:rPr>
          <w:rFonts w:ascii="Times New Roman" w:hAnsi="Times New Roman" w:cs="Times New Roman"/>
          <w:sz w:val="24"/>
          <w:szCs w:val="24"/>
        </w:rPr>
        <w:t xml:space="preserve"> Суть метода - выделение из практической деятельности типовых ситуаций. При этом необходимо изучение бухгалтерского учета осуществлять под девизом: «Бухгалтерский учет – инструмент менеджмента предприятия», используя принцип «Объект учета – объект управления». Обучающиеся анализируют типовые ситуации, а затем предлагают свои решения и формулируют сценарии развития событий. При этом у обучающихся формируются профессиональное мышление и способность принимать решения в ряде типовых профессиональных ситуаций.</w:t>
      </w:r>
    </w:p>
    <w:p w:rsidR="00C33DCB" w:rsidRPr="00A61DC4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 проведении практических занятий по второму разделу</w:t>
      </w:r>
      <w:r w:rsidRPr="00A61DC4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61DC4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дисциплины используется метод </w:t>
      </w:r>
      <w:r w:rsidRPr="00A61DC4">
        <w:rPr>
          <w:rStyle w:val="af"/>
          <w:rFonts w:ascii="Times New Roman" w:hAnsi="Times New Roman" w:cs="Times New Roman"/>
          <w:color w:val="auto"/>
          <w:sz w:val="24"/>
          <w:szCs w:val="24"/>
        </w:rPr>
        <w:t>«Имитация»</w:t>
      </w:r>
      <w:r w:rsidRPr="00A61DC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61DC4">
        <w:rPr>
          <w:rFonts w:ascii="Times New Roman" w:hAnsi="Times New Roman" w:cs="Times New Roman"/>
          <w:b/>
          <w:bCs/>
          <w:sz w:val="24"/>
          <w:szCs w:val="24"/>
        </w:rPr>
        <w:t>«Имитационная игра»</w:t>
      </w:r>
      <w:r w:rsidRPr="00A61DC4">
        <w:rPr>
          <w:rStyle w:val="af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A61DC4">
        <w:rPr>
          <w:rFonts w:ascii="Times New Roman" w:hAnsi="Times New Roman" w:cs="Times New Roman"/>
          <w:sz w:val="24"/>
          <w:szCs w:val="24"/>
        </w:rPr>
        <w:t xml:space="preserve"> В основе имитационных методов обучения лежит модель, построенная на основании норм и правил реальной практической деятельности. Принимая участие в имитационной игре, учащийся получает возможность освоить профессиональные процедуры и инструменты работы. </w:t>
      </w:r>
    </w:p>
    <w:p w:rsidR="00C33DCB" w:rsidRDefault="00C33DCB" w:rsidP="003A1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 xml:space="preserve">Практические занятия, посвященные проблемам организации учетно-аналитической деятельности проводятся с использованием метода </w:t>
      </w:r>
      <w:r w:rsidRPr="00A61DC4">
        <w:rPr>
          <w:rFonts w:ascii="Times New Roman" w:hAnsi="Times New Roman" w:cs="Times New Roman"/>
          <w:b/>
          <w:bCs/>
          <w:sz w:val="24"/>
          <w:szCs w:val="24"/>
        </w:rPr>
        <w:t>«Деловой игры».</w:t>
      </w:r>
      <w:r w:rsidRPr="00A61DC4">
        <w:rPr>
          <w:rFonts w:ascii="Times New Roman" w:hAnsi="Times New Roman" w:cs="Times New Roman"/>
          <w:sz w:val="24"/>
          <w:szCs w:val="24"/>
        </w:rPr>
        <w:t xml:space="preserve"> Играя, участники приобретают некоторое новое качество: знания, навыки понимания и коммуникации, организации будущей деятельности.</w:t>
      </w:r>
    </w:p>
    <w:p w:rsidR="00C33DCB" w:rsidRPr="001B4ED4" w:rsidRDefault="00C33DCB" w:rsidP="003A1E2A">
      <w:pPr>
        <w:pStyle w:val="2"/>
        <w:tabs>
          <w:tab w:val="left" w:pos="180"/>
        </w:tabs>
        <w:ind w:left="0" w:firstLine="540"/>
        <w:jc w:val="center"/>
        <w:rPr>
          <w:rFonts w:ascii="Times New Roman" w:hAnsi="Times New Roman" w:cs="Times New Roman"/>
          <w:b/>
          <w:bCs/>
        </w:rPr>
      </w:pPr>
      <w:r w:rsidRPr="001B4ED4">
        <w:rPr>
          <w:rFonts w:ascii="Times New Roman" w:hAnsi="Times New Roman" w:cs="Times New Roman"/>
          <w:b/>
          <w:bCs/>
        </w:rPr>
        <w:t>Перечень занятий с использованием ИМО</w:t>
      </w:r>
    </w:p>
    <w:p w:rsidR="00C33DCB" w:rsidRPr="00A61DC4" w:rsidRDefault="00C33DCB" w:rsidP="0032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100"/>
        <w:gridCol w:w="4860"/>
        <w:gridCol w:w="2083"/>
      </w:tblGrid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Используемые ИМО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 xml:space="preserve">2.3. Методы калькулирования себестоимости продукции 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>
            <w:pPr>
              <w:rPr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2.9. Методика факторного анализа</w:t>
            </w:r>
          </w:p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>
            <w:pPr>
              <w:rPr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2.11. Методика анализа трудовых и материальных ресурсов предприятия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>
            <w:pPr>
              <w:rPr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2.12. Методика анализа себестоимости продукции</w:t>
            </w:r>
          </w:p>
        </w:tc>
        <w:tc>
          <w:tcPr>
            <w:tcW w:w="2083" w:type="dxa"/>
          </w:tcPr>
          <w:p w:rsidR="00C33DCB" w:rsidRPr="001B4ED4" w:rsidRDefault="00C33DCB" w:rsidP="0032783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</w:p>
          <w:p w:rsidR="00C33DCB" w:rsidRPr="001B4ED4" w:rsidRDefault="00C33DCB" w:rsidP="0032783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Практич.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1.4. Методика учета затрат на производство и калькулирование себестоимости продукции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Разбор и анализ практических ситуаций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2783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C33DCB" w:rsidRPr="001B4ED4" w:rsidRDefault="00C33DCB" w:rsidP="0032783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1.5. Методика учета готовой продукции и её реализации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1.7. Баланс и отчетность организации -информационная основа финансового анализа</w:t>
            </w:r>
          </w:p>
        </w:tc>
        <w:tc>
          <w:tcPr>
            <w:tcW w:w="2083" w:type="dxa"/>
            <w:vMerge w:val="restart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Имитационная игра «Кто хочет стать бухгалтером»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1.8. Финансовое состояние организации как индикатор эффективности её хозяйственной деятельности</w:t>
            </w:r>
          </w:p>
        </w:tc>
        <w:tc>
          <w:tcPr>
            <w:tcW w:w="2083" w:type="dxa"/>
            <w:vMerge/>
          </w:tcPr>
          <w:p w:rsidR="00C33DCB" w:rsidRPr="001B4ED4" w:rsidRDefault="00C33DCB" w:rsidP="003A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2.5. Формирование финансовой структуры как основа организации системы управленческого учета на предприятии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«Финансовое положение организации»</w:t>
            </w:r>
          </w:p>
        </w:tc>
      </w:tr>
      <w:tr w:rsidR="00C33DCB" w:rsidRPr="003A1E2A">
        <w:tc>
          <w:tcPr>
            <w:tcW w:w="178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1100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33DCB" w:rsidRPr="001B4ED4" w:rsidRDefault="00C33DCB" w:rsidP="003A1E2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sz w:val="24"/>
                <w:szCs w:val="24"/>
              </w:rPr>
              <w:t>2.6. Бюджетирование – основная технология управленческого учета и анализа</w:t>
            </w:r>
          </w:p>
        </w:tc>
        <w:tc>
          <w:tcPr>
            <w:tcW w:w="2083" w:type="dxa"/>
          </w:tcPr>
          <w:p w:rsidR="00C33DCB" w:rsidRPr="001B4ED4" w:rsidRDefault="00C33DCB" w:rsidP="003A1E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Разбор и анализ практических ситуаций</w:t>
            </w:r>
          </w:p>
        </w:tc>
      </w:tr>
    </w:tbl>
    <w:p w:rsidR="00C33DCB" w:rsidRDefault="00C33DCB" w:rsidP="002C7290">
      <w:pPr>
        <w:pStyle w:val="2"/>
        <w:tabs>
          <w:tab w:val="left" w:pos="180"/>
        </w:tabs>
        <w:spacing w:line="276" w:lineRule="auto"/>
        <w:ind w:left="0" w:firstLine="540"/>
        <w:jc w:val="both"/>
      </w:pPr>
    </w:p>
    <w:p w:rsidR="00C33DCB" w:rsidRPr="00A61DC4" w:rsidRDefault="00C33DCB" w:rsidP="00A510D6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DC4">
        <w:rPr>
          <w:rFonts w:ascii="Times New Roman" w:hAnsi="Times New Roman" w:cs="Times New Roman"/>
          <w:b/>
          <w:bCs/>
          <w:sz w:val="24"/>
          <w:szCs w:val="24"/>
        </w:rPr>
        <w:t>15. Перечень учебно-методического обеспечения для обучающихся по дисциплине</w:t>
      </w:r>
    </w:p>
    <w:p w:rsidR="00C33DCB" w:rsidRPr="006F0E25" w:rsidRDefault="00C33DCB" w:rsidP="006F0E2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25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Поленова С.Н. Теория бухгалтерского учета [Электронный ресурс]: учебник/ Поленова С.Н.— М.: Дашков и К, 2013.— 464 c. 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 http://www.iprbookshop.ru/14624.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6F0E25">
        <w:rPr>
          <w:rFonts w:ascii="Times New Roman" w:hAnsi="Times New Roman" w:cs="Times New Roman"/>
          <w:sz w:val="24"/>
          <w:szCs w:val="24"/>
        </w:rPr>
        <w:t>Кожинов В.Я. Современный бухгалтерский учет: учебник / В.Я. Кожинов. – М.: Издательство «Альфа-Пресс», 2008. – 768 с.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6F0E25">
        <w:rPr>
          <w:rFonts w:ascii="Times New Roman" w:hAnsi="Times New Roman" w:cs="Times New Roman"/>
          <w:sz w:val="24"/>
          <w:szCs w:val="24"/>
        </w:rPr>
        <w:t>Волкова О.Н. Управленческий учет: учебник / О.Н. Волкова. – М.: ТК Велби, Издательство Проспект, 2008. – 472с.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F0E25">
        <w:rPr>
          <w:rFonts w:ascii="Times New Roman" w:hAnsi="Times New Roman" w:cs="Times New Roman"/>
          <w:sz w:val="24"/>
          <w:szCs w:val="24"/>
        </w:rPr>
        <w:t>Соколов Я.В. Управленческий учет: учебное пособие / Я.В. Соколов.- М.: Магистр, 2009. – 428с.</w:t>
      </w:r>
    </w:p>
    <w:p w:rsidR="00C33DCB" w:rsidRPr="006F0E25" w:rsidRDefault="00C33DCB" w:rsidP="006F0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Pr="006F0E25" w:rsidRDefault="00C33DCB" w:rsidP="006F0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E2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5. </w:t>
      </w: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>Бариленко В.И. Анализ хозяйственной деятельности [Электронный ресурс]: учебное пособие/ Бариленко В.И., Плотникова Л.К., Скачкова Р.В. - М.: Эксмо, 2010.- 272 c.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8" w:history="1">
        <w:r w:rsidRPr="006F0E2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http://www.iprbookshop.ru/898</w:t>
        </w:r>
      </w:hyperlink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6F0E25">
        <w:rPr>
          <w:rFonts w:ascii="Times New Roman" w:hAnsi="Times New Roman" w:cs="Times New Roman"/>
          <w:sz w:val="24"/>
          <w:szCs w:val="24"/>
        </w:rPr>
        <w:t>Хачатурян М.Н. Анализ финансово-хозяйственной деятельности: конспект лекций / Н.М. Хачатурян. – 3-е изд., перераб. и доп.- Ростов н/Д: Феникс, 2008. – 186с.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>7. Подольский В.И. Аудит: учебник / В.И. Подольский. – 4-е изд., перераб. и доп.- М.: ЮНИТИ-ДАНА: Аудит, 2008.- 744с.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>8.  Галкина Е.В. Бухгалтерский учет и аудит: учебное пособие / Е.В. Галкина. – М.: КНОРУС, 2009. – 592с.</w:t>
      </w:r>
    </w:p>
    <w:p w:rsidR="00C33DCB" w:rsidRPr="006F0E25" w:rsidRDefault="00C33DCB" w:rsidP="006F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>9. Ларионов А.Д. Бухгалтерский учет: учебник / А.Д. Ларионов.- М.: Проспект, 2010. – 368с.</w:t>
      </w:r>
    </w:p>
    <w:p w:rsidR="00C33DCB" w:rsidRPr="006F0E25" w:rsidRDefault="00C33DCB" w:rsidP="006F0E25">
      <w:pPr>
        <w:spacing w:before="29" w:after="2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CB" w:rsidRPr="006F0E25" w:rsidRDefault="00C33DCB" w:rsidP="006F0E2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2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C33DCB" w:rsidRPr="006F0E25" w:rsidRDefault="00C33DCB" w:rsidP="006F0E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10. Деловой еженедельный журнал «Профиль» [Электронный ресурс]. - Режим доступа </w:t>
      </w:r>
      <w:hyperlink r:id="rId9" w:history="1">
        <w:r w:rsidRPr="006F0E25">
          <w:rPr>
            <w:rFonts w:ascii="Times New Roman" w:hAnsi="Times New Roman" w:cs="Times New Roman"/>
            <w:sz w:val="24"/>
            <w:szCs w:val="24"/>
          </w:rPr>
          <w:t>http://www.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pofile</w:t>
        </w:r>
        <w:r w:rsidRPr="006F0E25">
          <w:rPr>
            <w:rFonts w:ascii="Times New Roman" w:hAnsi="Times New Roman" w:cs="Times New Roman"/>
            <w:sz w:val="24"/>
            <w:szCs w:val="24"/>
          </w:rPr>
          <w:t>.ru/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lastRenderedPageBreak/>
        <w:t xml:space="preserve">11. Журнал «Финансовый менеджмент» [Электронный ресурс]. - Режим доступа </w:t>
      </w:r>
      <w:hyperlink r:id="rId10" w:history="1"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F0E25">
          <w:rPr>
            <w:rFonts w:ascii="Times New Roman" w:hAnsi="Times New Roman" w:cs="Times New Roman"/>
            <w:sz w:val="24"/>
            <w:szCs w:val="24"/>
          </w:rPr>
          <w:t>://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F0E25">
          <w:rPr>
            <w:rFonts w:ascii="Times New Roman" w:hAnsi="Times New Roman" w:cs="Times New Roman"/>
            <w:sz w:val="24"/>
            <w:szCs w:val="24"/>
          </w:rPr>
          <w:t>.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finman</w:t>
        </w:r>
        <w:r w:rsidRPr="006F0E25">
          <w:rPr>
            <w:rFonts w:ascii="Times New Roman" w:hAnsi="Times New Roman" w:cs="Times New Roman"/>
            <w:sz w:val="24"/>
            <w:szCs w:val="24"/>
          </w:rPr>
          <w:t>.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F0E25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12. Евразийский международный научно-аналитический журнал «Проблемы современной экономики» [Электронный ресурс]. - Режим доступа </w:t>
      </w:r>
      <w:hyperlink r:id="rId11" w:history="1">
        <w:r w:rsidRPr="006F0E25">
          <w:rPr>
            <w:rFonts w:ascii="Times New Roman" w:hAnsi="Times New Roman" w:cs="Times New Roman"/>
            <w:sz w:val="24"/>
            <w:szCs w:val="24"/>
          </w:rPr>
          <w:t>http://www.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6F0E25">
          <w:rPr>
            <w:rFonts w:ascii="Times New Roman" w:hAnsi="Times New Roman" w:cs="Times New Roman"/>
            <w:sz w:val="24"/>
            <w:szCs w:val="24"/>
          </w:rPr>
          <w:t>-</w:t>
        </w:r>
        <w:r w:rsidRPr="006F0E25">
          <w:rPr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6F0E25">
          <w:rPr>
            <w:rFonts w:ascii="Times New Roman" w:hAnsi="Times New Roman" w:cs="Times New Roman"/>
            <w:sz w:val="24"/>
            <w:szCs w:val="24"/>
          </w:rPr>
          <w:t>.ru/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13.  Журнал Главбух [Электронный ресурс]. - Режим доступа </w:t>
      </w:r>
      <w:hyperlink r:id="rId12" w:history="1">
        <w:r w:rsidRPr="006F0E25">
          <w:rPr>
            <w:rFonts w:ascii="Times New Roman" w:hAnsi="Times New Roman" w:cs="Times New Roman"/>
            <w:sz w:val="24"/>
            <w:szCs w:val="24"/>
          </w:rPr>
          <w:t>http://www.glavbukh.ru/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14. Российский Налоговый Курьер [Электронный ресурс]. - Режим доступа </w:t>
      </w:r>
      <w:hyperlink r:id="rId13" w:history="1">
        <w:r w:rsidRPr="006F0E25">
          <w:rPr>
            <w:rFonts w:ascii="Times New Roman" w:hAnsi="Times New Roman" w:cs="Times New Roman"/>
            <w:sz w:val="24"/>
            <w:szCs w:val="24"/>
          </w:rPr>
          <w:t>http://www.rnk.ru/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15. Бухгалтерский Учёт [Электронный ресурс]. - Режим доступа </w:t>
      </w:r>
      <w:hyperlink r:id="rId14" w:history="1">
        <w:r w:rsidRPr="006F0E25">
          <w:rPr>
            <w:rFonts w:ascii="Times New Roman" w:hAnsi="Times New Roman" w:cs="Times New Roman"/>
            <w:sz w:val="24"/>
            <w:szCs w:val="24"/>
          </w:rPr>
          <w:t>http://www.buhgalt.ru/</w:t>
        </w:r>
      </w:hyperlink>
      <w:r w:rsidRPr="006F0E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DCB" w:rsidRPr="006F0E25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16. Журнал «Управленческий учет» [Электронный ресурс]. - Режим доступа 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F0E25">
        <w:rPr>
          <w:rFonts w:ascii="Times New Roman" w:hAnsi="Times New Roman" w:cs="Times New Roman"/>
          <w:sz w:val="24"/>
          <w:szCs w:val="24"/>
        </w:rPr>
        <w:t>: //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upruchet</w:t>
      </w:r>
      <w:r w:rsidRPr="006F0E25">
        <w:rPr>
          <w:rFonts w:ascii="Times New Roman" w:hAnsi="Times New Roman" w:cs="Times New Roman"/>
          <w:sz w:val="24"/>
          <w:szCs w:val="24"/>
        </w:rPr>
        <w:t>.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F0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CB" w:rsidRDefault="00C33DCB" w:rsidP="006F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E25">
        <w:rPr>
          <w:rFonts w:ascii="Times New Roman" w:hAnsi="Times New Roman" w:cs="Times New Roman"/>
          <w:sz w:val="24"/>
          <w:szCs w:val="24"/>
        </w:rPr>
        <w:t xml:space="preserve">17. Журнал «Управленческий учет и финансы» [Электронный ресурс]. - Режим доступа 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F0E25">
        <w:rPr>
          <w:rFonts w:ascii="Times New Roman" w:hAnsi="Times New Roman" w:cs="Times New Roman"/>
          <w:sz w:val="24"/>
          <w:szCs w:val="24"/>
        </w:rPr>
        <w:t>: //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0E25">
        <w:rPr>
          <w:rFonts w:ascii="Times New Roman" w:hAnsi="Times New Roman" w:cs="Times New Roman"/>
          <w:sz w:val="24"/>
          <w:szCs w:val="24"/>
        </w:rPr>
        <w:t>.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grebennikoff</w:t>
      </w:r>
      <w:r w:rsidRPr="006F0E25">
        <w:rPr>
          <w:rFonts w:ascii="Times New Roman" w:hAnsi="Times New Roman" w:cs="Times New Roman"/>
          <w:sz w:val="24"/>
          <w:szCs w:val="24"/>
        </w:rPr>
        <w:t>.</w:t>
      </w:r>
      <w:r w:rsidRPr="006F0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F0E2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33DCB" w:rsidRDefault="00C33DCB" w:rsidP="003A1E2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ED4">
        <w:rPr>
          <w:rFonts w:ascii="Times New Roman" w:hAnsi="Times New Roman" w:cs="Times New Roman"/>
          <w:sz w:val="24"/>
          <w:szCs w:val="24"/>
        </w:rPr>
        <w:t xml:space="preserve">18. Источник ИОС [Электронный ресурс]. – Режим доступа </w:t>
      </w:r>
      <w:hyperlink r:id="rId15" w:history="1">
        <w:r w:rsidRPr="00AC3F39">
          <w:rPr>
            <w:rStyle w:val="af0"/>
            <w:rFonts w:ascii="Times New Roman" w:hAnsi="Times New Roman" w:cs="Times New Roman"/>
            <w:sz w:val="24"/>
            <w:szCs w:val="24"/>
          </w:rPr>
          <w:t>http://techn.sstu.ru/new/SubjectFGOS/Default.aspx?kod=831</w:t>
        </w:r>
      </w:hyperlink>
    </w:p>
    <w:p w:rsidR="00C33DCB" w:rsidRDefault="00C33DCB" w:rsidP="00A61DC4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Pr="00A61DC4" w:rsidRDefault="00C33DCB" w:rsidP="00A510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DC4">
        <w:rPr>
          <w:rFonts w:ascii="Times New Roman" w:hAnsi="Times New Roman" w:cs="Times New Roman"/>
          <w:b/>
          <w:bCs/>
          <w:sz w:val="24"/>
          <w:szCs w:val="24"/>
        </w:rPr>
        <w:t>16. Материально-техническое обеспечение</w:t>
      </w:r>
    </w:p>
    <w:p w:rsidR="00C33DCB" w:rsidRPr="00A61DC4" w:rsidRDefault="00C33DCB" w:rsidP="00A61DC4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Кафедра Э</w:t>
      </w:r>
      <w:r w:rsidR="00820225">
        <w:rPr>
          <w:rFonts w:ascii="Times New Roman" w:hAnsi="Times New Roman" w:cs="Times New Roman"/>
          <w:sz w:val="24"/>
          <w:szCs w:val="24"/>
        </w:rPr>
        <w:t>ГН</w:t>
      </w:r>
      <w:r w:rsidRPr="00A61DC4">
        <w:rPr>
          <w:rFonts w:ascii="Times New Roman" w:hAnsi="Times New Roman" w:cs="Times New Roman"/>
          <w:sz w:val="24"/>
          <w:szCs w:val="24"/>
        </w:rP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 w:rsidRPr="00A61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61DC4">
        <w:rPr>
          <w:rFonts w:ascii="Times New Roman" w:hAnsi="Times New Roman" w:cs="Times New Roman"/>
          <w:sz w:val="24"/>
          <w:szCs w:val="24"/>
        </w:rPr>
        <w:t>для самостоятельной работы студентов.</w:t>
      </w:r>
    </w:p>
    <w:p w:rsidR="00C33DCB" w:rsidRPr="00A61DC4" w:rsidRDefault="00C33DCB" w:rsidP="00A61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225" w:rsidRDefault="00C33DCB" w:rsidP="0082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C4">
        <w:rPr>
          <w:rFonts w:ascii="Times New Roman" w:hAnsi="Times New Roman" w:cs="Times New Roman"/>
          <w:sz w:val="24"/>
          <w:szCs w:val="24"/>
        </w:rPr>
        <w:t>Рабочую прог</w:t>
      </w:r>
      <w:r>
        <w:rPr>
          <w:rFonts w:ascii="Times New Roman" w:hAnsi="Times New Roman" w:cs="Times New Roman"/>
          <w:sz w:val="24"/>
          <w:szCs w:val="24"/>
        </w:rPr>
        <w:t xml:space="preserve">рамму составила  </w:t>
      </w:r>
      <w:r w:rsidR="0082022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sz w:val="24"/>
          <w:szCs w:val="24"/>
        </w:rPr>
        <w:t xml:space="preserve">  каф. </w:t>
      </w:r>
      <w:r w:rsidRPr="00A61DC4">
        <w:rPr>
          <w:rFonts w:ascii="Times New Roman" w:hAnsi="Times New Roman" w:cs="Times New Roman"/>
          <w:sz w:val="24"/>
          <w:szCs w:val="24"/>
        </w:rPr>
        <w:t>Э</w:t>
      </w:r>
      <w:r w:rsidR="00820225">
        <w:rPr>
          <w:rFonts w:ascii="Times New Roman" w:hAnsi="Times New Roman" w:cs="Times New Roman"/>
          <w:sz w:val="24"/>
          <w:szCs w:val="24"/>
        </w:rPr>
        <w:t>ГН</w:t>
      </w:r>
      <w:r w:rsidRPr="00A6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20225">
        <w:rPr>
          <w:rFonts w:ascii="Times New Roman" w:hAnsi="Times New Roman" w:cs="Times New Roman"/>
          <w:sz w:val="24"/>
          <w:szCs w:val="24"/>
        </w:rPr>
        <w:t>М.Я. Васильченко</w:t>
      </w:r>
    </w:p>
    <w:p w:rsidR="00820225" w:rsidRDefault="00820225" w:rsidP="0082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CB" w:rsidRDefault="00820225" w:rsidP="00820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33DCB" w:rsidRPr="001B4ED4">
        <w:rPr>
          <w:rFonts w:ascii="Times New Roman" w:hAnsi="Times New Roman" w:cs="Times New Roman"/>
          <w:sz w:val="24"/>
          <w:szCs w:val="24"/>
        </w:rPr>
        <w:t xml:space="preserve">ав. библиотекой 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И.В. </w:t>
      </w:r>
      <w:r w:rsidR="00C33DCB" w:rsidRPr="001B4ED4">
        <w:rPr>
          <w:rFonts w:ascii="Times New Roman" w:hAnsi="Times New Roman" w:cs="Times New Roman"/>
          <w:sz w:val="24"/>
          <w:szCs w:val="24"/>
        </w:rPr>
        <w:t xml:space="preserve">Дегтярева </w:t>
      </w:r>
    </w:p>
    <w:p w:rsidR="00C33DCB" w:rsidRDefault="00C33DCB" w:rsidP="00A61DC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Default="00C33DCB" w:rsidP="00A61DC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Default="00C33DCB" w:rsidP="00A61DC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Default="00C33DCB" w:rsidP="00A61DC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Pr="005F2874" w:rsidRDefault="00C33DCB" w:rsidP="005072FF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Pr="005F2874" w:rsidRDefault="00C33DCB" w:rsidP="00A61DC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874">
        <w:rPr>
          <w:rFonts w:ascii="Times New Roman" w:hAnsi="Times New Roman" w:cs="Times New Roman"/>
          <w:b/>
          <w:bCs/>
          <w:sz w:val="24"/>
          <w:szCs w:val="24"/>
        </w:rPr>
        <w:t>17. Дополнения и изменения в рабочей программе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CB" w:rsidRPr="005F2874" w:rsidRDefault="00C33DCB" w:rsidP="00A61DC4">
      <w:pPr>
        <w:pStyle w:val="4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8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Рабочая программа пер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есмотрена на заседании кафедры </w:t>
      </w:r>
      <w:r w:rsidRPr="005F2874">
        <w:rPr>
          <w:rFonts w:ascii="Times New Roman" w:hAnsi="Times New Roman" w:cs="Times New Roman"/>
          <w:b w:val="0"/>
          <w:bCs w:val="0"/>
          <w:sz w:val="24"/>
          <w:szCs w:val="24"/>
        </w:rPr>
        <w:t>Э</w:t>
      </w:r>
      <w:r w:rsidR="00820225">
        <w:rPr>
          <w:rFonts w:ascii="Times New Roman" w:hAnsi="Times New Roman" w:cs="Times New Roman"/>
          <w:b w:val="0"/>
          <w:bCs w:val="0"/>
          <w:sz w:val="24"/>
          <w:szCs w:val="24"/>
        </w:rPr>
        <w:t>ГН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               «____»_________ 201  ___ года, протокол № _________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Зав. кафедрой _______________</w:t>
      </w:r>
      <w:r w:rsidR="00820225">
        <w:rPr>
          <w:rFonts w:ascii="Times New Roman" w:hAnsi="Times New Roman" w:cs="Times New Roman"/>
          <w:sz w:val="24"/>
          <w:szCs w:val="24"/>
        </w:rPr>
        <w:t>Ю.А. Кадыкова</w:t>
      </w:r>
    </w:p>
    <w:p w:rsidR="00C33DCB" w:rsidRPr="005F2874" w:rsidRDefault="00C33DCB" w:rsidP="00A61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Внесенные изменения утверждены на заседании УМКН </w:t>
      </w:r>
      <w:r>
        <w:rPr>
          <w:rFonts w:ascii="Times New Roman" w:hAnsi="Times New Roman" w:cs="Times New Roman"/>
          <w:sz w:val="24"/>
          <w:szCs w:val="24"/>
        </w:rPr>
        <w:t>МЕНЖ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      «_____»_________ 201 __ года, протокол № ____</w:t>
      </w:r>
    </w:p>
    <w:p w:rsidR="00C33DCB" w:rsidRPr="005F2874" w:rsidRDefault="00C33DCB" w:rsidP="00A6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33DCB" w:rsidRPr="00A510D6" w:rsidRDefault="00C33DCB" w:rsidP="008202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874">
        <w:rPr>
          <w:rFonts w:ascii="Times New Roman" w:hAnsi="Times New Roman" w:cs="Times New Roman"/>
          <w:sz w:val="24"/>
          <w:szCs w:val="24"/>
        </w:rPr>
        <w:t xml:space="preserve">              Председатель УМКН ________</w:t>
      </w:r>
      <w:r w:rsidR="00820225">
        <w:rPr>
          <w:rFonts w:ascii="Times New Roman" w:hAnsi="Times New Roman" w:cs="Times New Roman"/>
          <w:sz w:val="24"/>
          <w:szCs w:val="24"/>
        </w:rPr>
        <w:t>Ю.А. Кадыкова</w:t>
      </w:r>
    </w:p>
    <w:sectPr w:rsidR="00C33DCB" w:rsidRPr="00A510D6" w:rsidSect="00BD0F0A">
      <w:headerReference w:type="default" r:id="rId16"/>
      <w:foot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CD" w:rsidRDefault="007056CD">
      <w:pPr>
        <w:spacing w:after="0" w:line="240" w:lineRule="auto"/>
      </w:pPr>
      <w:r>
        <w:separator/>
      </w:r>
    </w:p>
  </w:endnote>
  <w:endnote w:type="continuationSeparator" w:id="0">
    <w:p w:rsidR="007056CD" w:rsidRDefault="0070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CB" w:rsidRPr="00C6084E" w:rsidRDefault="00C33DCB">
    <w:pPr>
      <w:pStyle w:val="a8"/>
      <w:rPr>
        <w:sz w:val="16"/>
        <w:szCs w:val="16"/>
      </w:rPr>
    </w:pPr>
    <w:r w:rsidRPr="00C6084E">
      <w:rPr>
        <w:sz w:val="16"/>
        <w:szCs w:val="16"/>
      </w:rPr>
      <w:t>ФГОС-3</w:t>
    </w:r>
  </w:p>
  <w:p w:rsidR="00C33DCB" w:rsidRPr="00C6084E" w:rsidRDefault="00017786">
    <w:pPr>
      <w:pStyle w:val="a8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="00C33DCB"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 w:rsidR="0002298C">
      <w:rPr>
        <w:noProof/>
        <w:sz w:val="16"/>
        <w:szCs w:val="16"/>
      </w:rPr>
      <w:t>03.01.2018</w:t>
    </w:r>
    <w:r w:rsidRPr="00C6084E">
      <w:rPr>
        <w:sz w:val="16"/>
        <w:szCs w:val="16"/>
      </w:rPr>
      <w:fldChar w:fldCharType="end"/>
    </w:r>
  </w:p>
  <w:p w:rsidR="00C33DCB" w:rsidRDefault="00C33DCB">
    <w:pPr>
      <w:pStyle w:val="a8"/>
      <w:rPr>
        <w:sz w:val="16"/>
        <w:szCs w:val="16"/>
      </w:rPr>
    </w:pPr>
    <w:r>
      <w:rPr>
        <w:sz w:val="16"/>
        <w:szCs w:val="16"/>
      </w:rPr>
      <w:t>УМО</w:t>
    </w:r>
  </w:p>
  <w:p w:rsidR="00C33DCB" w:rsidRPr="00C6084E" w:rsidRDefault="00C33DCB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CD" w:rsidRDefault="007056CD">
      <w:pPr>
        <w:spacing w:after="0" w:line="240" w:lineRule="auto"/>
      </w:pPr>
      <w:r>
        <w:separator/>
      </w:r>
    </w:p>
  </w:footnote>
  <w:footnote w:type="continuationSeparator" w:id="0">
    <w:p w:rsidR="007056CD" w:rsidRDefault="0070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CB" w:rsidRDefault="00017786" w:rsidP="00447405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33DC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0225">
      <w:rPr>
        <w:rStyle w:val="ac"/>
        <w:noProof/>
      </w:rPr>
      <w:t>19</w:t>
    </w:r>
    <w:r>
      <w:rPr>
        <w:rStyle w:val="ac"/>
      </w:rPr>
      <w:fldChar w:fldCharType="end"/>
    </w:r>
  </w:p>
  <w:p w:rsidR="00C33DCB" w:rsidRDefault="00C33DCB" w:rsidP="0044740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DA"/>
    <w:multiLevelType w:val="hybridMultilevel"/>
    <w:tmpl w:val="FAAC2B0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DCC89F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8C54A3"/>
    <w:multiLevelType w:val="hybridMultilevel"/>
    <w:tmpl w:val="B47E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7DE"/>
    <w:multiLevelType w:val="hybridMultilevel"/>
    <w:tmpl w:val="6E2053F6"/>
    <w:lvl w:ilvl="0" w:tplc="75BAC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B26F80">
      <w:numFmt w:val="none"/>
      <w:lvlText w:val=""/>
      <w:lvlJc w:val="left"/>
      <w:pPr>
        <w:tabs>
          <w:tab w:val="num" w:pos="720"/>
        </w:tabs>
      </w:pPr>
    </w:lvl>
    <w:lvl w:ilvl="2" w:tplc="DA92CAA0">
      <w:numFmt w:val="none"/>
      <w:lvlText w:val=""/>
      <w:lvlJc w:val="left"/>
      <w:pPr>
        <w:tabs>
          <w:tab w:val="num" w:pos="720"/>
        </w:tabs>
      </w:pPr>
    </w:lvl>
    <w:lvl w:ilvl="3" w:tplc="1A0227A2">
      <w:numFmt w:val="none"/>
      <w:lvlText w:val=""/>
      <w:lvlJc w:val="left"/>
      <w:pPr>
        <w:tabs>
          <w:tab w:val="num" w:pos="720"/>
        </w:tabs>
      </w:pPr>
    </w:lvl>
    <w:lvl w:ilvl="4" w:tplc="EEA02C84">
      <w:numFmt w:val="none"/>
      <w:lvlText w:val=""/>
      <w:lvlJc w:val="left"/>
      <w:pPr>
        <w:tabs>
          <w:tab w:val="num" w:pos="720"/>
        </w:tabs>
      </w:pPr>
    </w:lvl>
    <w:lvl w:ilvl="5" w:tplc="0C56AA8E">
      <w:numFmt w:val="none"/>
      <w:lvlText w:val=""/>
      <w:lvlJc w:val="left"/>
      <w:pPr>
        <w:tabs>
          <w:tab w:val="num" w:pos="720"/>
        </w:tabs>
      </w:pPr>
    </w:lvl>
    <w:lvl w:ilvl="6" w:tplc="930E0B36">
      <w:numFmt w:val="none"/>
      <w:lvlText w:val=""/>
      <w:lvlJc w:val="left"/>
      <w:pPr>
        <w:tabs>
          <w:tab w:val="num" w:pos="720"/>
        </w:tabs>
      </w:pPr>
    </w:lvl>
    <w:lvl w:ilvl="7" w:tplc="8E3E63DC">
      <w:numFmt w:val="none"/>
      <w:lvlText w:val=""/>
      <w:lvlJc w:val="left"/>
      <w:pPr>
        <w:tabs>
          <w:tab w:val="num" w:pos="720"/>
        </w:tabs>
      </w:pPr>
    </w:lvl>
    <w:lvl w:ilvl="8" w:tplc="6E1A7D44">
      <w:numFmt w:val="none"/>
      <w:lvlText w:val=""/>
      <w:lvlJc w:val="left"/>
      <w:pPr>
        <w:tabs>
          <w:tab w:val="num" w:pos="720"/>
        </w:tabs>
      </w:pPr>
    </w:lvl>
  </w:abstractNum>
  <w:abstractNum w:abstractNumId="3">
    <w:nsid w:val="268E3F0D"/>
    <w:multiLevelType w:val="hybridMultilevel"/>
    <w:tmpl w:val="5BCAA856"/>
    <w:lvl w:ilvl="0" w:tplc="E7D6C426">
      <w:start w:val="10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4">
    <w:nsid w:val="29F27223"/>
    <w:multiLevelType w:val="hybridMultilevel"/>
    <w:tmpl w:val="ED8E043E"/>
    <w:lvl w:ilvl="0" w:tplc="A426CA6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6459BD"/>
    <w:multiLevelType w:val="hybridMultilevel"/>
    <w:tmpl w:val="AFE8F490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C840D0D"/>
    <w:multiLevelType w:val="hybridMultilevel"/>
    <w:tmpl w:val="51AED5CE"/>
    <w:lvl w:ilvl="0" w:tplc="42E0DF52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16A7D52"/>
    <w:multiLevelType w:val="hybridMultilevel"/>
    <w:tmpl w:val="F2A667C2"/>
    <w:lvl w:ilvl="0" w:tplc="B596DF8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2B51E6"/>
    <w:multiLevelType w:val="multilevel"/>
    <w:tmpl w:val="608E9F2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9">
    <w:nsid w:val="37707CAE"/>
    <w:multiLevelType w:val="hybridMultilevel"/>
    <w:tmpl w:val="6E2053F6"/>
    <w:lvl w:ilvl="0" w:tplc="75BAC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B26F80">
      <w:numFmt w:val="none"/>
      <w:lvlText w:val=""/>
      <w:lvlJc w:val="left"/>
      <w:pPr>
        <w:tabs>
          <w:tab w:val="num" w:pos="720"/>
        </w:tabs>
      </w:pPr>
    </w:lvl>
    <w:lvl w:ilvl="2" w:tplc="DA92CAA0">
      <w:numFmt w:val="none"/>
      <w:lvlText w:val=""/>
      <w:lvlJc w:val="left"/>
      <w:pPr>
        <w:tabs>
          <w:tab w:val="num" w:pos="720"/>
        </w:tabs>
      </w:pPr>
    </w:lvl>
    <w:lvl w:ilvl="3" w:tplc="1A0227A2">
      <w:numFmt w:val="none"/>
      <w:lvlText w:val=""/>
      <w:lvlJc w:val="left"/>
      <w:pPr>
        <w:tabs>
          <w:tab w:val="num" w:pos="720"/>
        </w:tabs>
      </w:pPr>
    </w:lvl>
    <w:lvl w:ilvl="4" w:tplc="EEA02C84">
      <w:numFmt w:val="none"/>
      <w:lvlText w:val=""/>
      <w:lvlJc w:val="left"/>
      <w:pPr>
        <w:tabs>
          <w:tab w:val="num" w:pos="720"/>
        </w:tabs>
      </w:pPr>
    </w:lvl>
    <w:lvl w:ilvl="5" w:tplc="0C56AA8E">
      <w:numFmt w:val="none"/>
      <w:lvlText w:val=""/>
      <w:lvlJc w:val="left"/>
      <w:pPr>
        <w:tabs>
          <w:tab w:val="num" w:pos="720"/>
        </w:tabs>
      </w:pPr>
    </w:lvl>
    <w:lvl w:ilvl="6" w:tplc="930E0B36">
      <w:numFmt w:val="none"/>
      <w:lvlText w:val=""/>
      <w:lvlJc w:val="left"/>
      <w:pPr>
        <w:tabs>
          <w:tab w:val="num" w:pos="720"/>
        </w:tabs>
      </w:pPr>
    </w:lvl>
    <w:lvl w:ilvl="7" w:tplc="8E3E63DC">
      <w:numFmt w:val="none"/>
      <w:lvlText w:val=""/>
      <w:lvlJc w:val="left"/>
      <w:pPr>
        <w:tabs>
          <w:tab w:val="num" w:pos="720"/>
        </w:tabs>
      </w:pPr>
    </w:lvl>
    <w:lvl w:ilvl="8" w:tplc="6E1A7D44">
      <w:numFmt w:val="none"/>
      <w:lvlText w:val=""/>
      <w:lvlJc w:val="left"/>
      <w:pPr>
        <w:tabs>
          <w:tab w:val="num" w:pos="720"/>
        </w:tabs>
      </w:pPr>
    </w:lvl>
  </w:abstractNum>
  <w:abstractNum w:abstractNumId="10">
    <w:nsid w:val="37A147F3"/>
    <w:multiLevelType w:val="hybridMultilevel"/>
    <w:tmpl w:val="608658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024748"/>
    <w:multiLevelType w:val="hybridMultilevel"/>
    <w:tmpl w:val="A2BA5E46"/>
    <w:lvl w:ilvl="0" w:tplc="329AB2D4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AC02948"/>
    <w:multiLevelType w:val="hybridMultilevel"/>
    <w:tmpl w:val="DF9AC700"/>
    <w:lvl w:ilvl="0" w:tplc="DCC89F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C54DF8"/>
    <w:multiLevelType w:val="hybridMultilevel"/>
    <w:tmpl w:val="18F6DB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27F4BC0"/>
    <w:multiLevelType w:val="hybridMultilevel"/>
    <w:tmpl w:val="56E61B24"/>
    <w:lvl w:ilvl="0" w:tplc="04C436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4A5B40F4"/>
    <w:multiLevelType w:val="hybridMultilevel"/>
    <w:tmpl w:val="9196C48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763E6"/>
    <w:multiLevelType w:val="hybridMultilevel"/>
    <w:tmpl w:val="E368B710"/>
    <w:lvl w:ilvl="0" w:tplc="42E0DF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4F5F271A"/>
    <w:multiLevelType w:val="hybridMultilevel"/>
    <w:tmpl w:val="74F43C9A"/>
    <w:lvl w:ilvl="0" w:tplc="D85CEDF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85415C"/>
    <w:multiLevelType w:val="hybridMultilevel"/>
    <w:tmpl w:val="E368B710"/>
    <w:lvl w:ilvl="0" w:tplc="42E0DF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69D103C"/>
    <w:multiLevelType w:val="hybridMultilevel"/>
    <w:tmpl w:val="79A4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92AC1"/>
    <w:multiLevelType w:val="hybridMultilevel"/>
    <w:tmpl w:val="2C66A44E"/>
    <w:lvl w:ilvl="0" w:tplc="A7A8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D6A54"/>
    <w:multiLevelType w:val="hybridMultilevel"/>
    <w:tmpl w:val="BA92FF0C"/>
    <w:lvl w:ilvl="0" w:tplc="A1EC8C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594CE9"/>
    <w:multiLevelType w:val="multilevel"/>
    <w:tmpl w:val="AC3CEBE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985D06"/>
    <w:multiLevelType w:val="hybridMultilevel"/>
    <w:tmpl w:val="B31C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956ED"/>
    <w:multiLevelType w:val="hybridMultilevel"/>
    <w:tmpl w:val="188C073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51578A"/>
    <w:multiLevelType w:val="hybridMultilevel"/>
    <w:tmpl w:val="79A4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C7A"/>
    <w:multiLevelType w:val="hybridMultilevel"/>
    <w:tmpl w:val="E05827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F843CFE"/>
    <w:multiLevelType w:val="hybridMultilevel"/>
    <w:tmpl w:val="507E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4"/>
  </w:num>
  <w:num w:numId="5">
    <w:abstractNumId w:val="7"/>
  </w:num>
  <w:num w:numId="6">
    <w:abstractNumId w:val="21"/>
  </w:num>
  <w:num w:numId="7">
    <w:abstractNumId w:val="12"/>
  </w:num>
  <w:num w:numId="8">
    <w:abstractNumId w:val="24"/>
  </w:num>
  <w:num w:numId="9">
    <w:abstractNumId w:val="0"/>
  </w:num>
  <w:num w:numId="10">
    <w:abstractNumId w:val="2"/>
  </w:num>
  <w:num w:numId="11">
    <w:abstractNumId w:val="13"/>
  </w:num>
  <w:num w:numId="12">
    <w:abstractNumId w:val="18"/>
  </w:num>
  <w:num w:numId="13">
    <w:abstractNumId w:val="20"/>
  </w:num>
  <w:num w:numId="14">
    <w:abstractNumId w:val="16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 w:numId="19">
    <w:abstractNumId w:val="26"/>
  </w:num>
  <w:num w:numId="20">
    <w:abstractNumId w:val="25"/>
  </w:num>
  <w:num w:numId="21">
    <w:abstractNumId w:val="11"/>
  </w:num>
  <w:num w:numId="22">
    <w:abstractNumId w:val="28"/>
  </w:num>
  <w:num w:numId="23">
    <w:abstractNumId w:val="14"/>
  </w:num>
  <w:num w:numId="24">
    <w:abstractNumId w:val="27"/>
  </w:num>
  <w:num w:numId="25">
    <w:abstractNumId w:val="15"/>
  </w:num>
  <w:num w:numId="26">
    <w:abstractNumId w:val="23"/>
  </w:num>
  <w:num w:numId="27">
    <w:abstractNumId w:val="9"/>
  </w:num>
  <w:num w:numId="28">
    <w:abstractNumId w:val="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7290"/>
    <w:rsid w:val="00002703"/>
    <w:rsid w:val="00017786"/>
    <w:rsid w:val="0002298C"/>
    <w:rsid w:val="00023CBB"/>
    <w:rsid w:val="00042D17"/>
    <w:rsid w:val="00090E82"/>
    <w:rsid w:val="000B2A11"/>
    <w:rsid w:val="000B36AF"/>
    <w:rsid w:val="00111B6F"/>
    <w:rsid w:val="00150780"/>
    <w:rsid w:val="00163EC5"/>
    <w:rsid w:val="001B4ED4"/>
    <w:rsid w:val="001B639B"/>
    <w:rsid w:val="001D0490"/>
    <w:rsid w:val="001D2719"/>
    <w:rsid w:val="00213445"/>
    <w:rsid w:val="0022554A"/>
    <w:rsid w:val="002C7290"/>
    <w:rsid w:val="002D6325"/>
    <w:rsid w:val="002E4AF3"/>
    <w:rsid w:val="003169A7"/>
    <w:rsid w:val="00327830"/>
    <w:rsid w:val="0034050E"/>
    <w:rsid w:val="003426C8"/>
    <w:rsid w:val="003917D8"/>
    <w:rsid w:val="003A1E2A"/>
    <w:rsid w:val="003B58A3"/>
    <w:rsid w:val="00412F7B"/>
    <w:rsid w:val="004407B1"/>
    <w:rsid w:val="00447405"/>
    <w:rsid w:val="004632F4"/>
    <w:rsid w:val="00492DBB"/>
    <w:rsid w:val="004E5602"/>
    <w:rsid w:val="004F06DB"/>
    <w:rsid w:val="004F0A4C"/>
    <w:rsid w:val="005072FF"/>
    <w:rsid w:val="00520085"/>
    <w:rsid w:val="00545FEF"/>
    <w:rsid w:val="005A386C"/>
    <w:rsid w:val="005A6FBD"/>
    <w:rsid w:val="005B3A55"/>
    <w:rsid w:val="005C1D6C"/>
    <w:rsid w:val="005D6521"/>
    <w:rsid w:val="005F2874"/>
    <w:rsid w:val="00614734"/>
    <w:rsid w:val="00643AFB"/>
    <w:rsid w:val="006877AB"/>
    <w:rsid w:val="006915C0"/>
    <w:rsid w:val="006E0119"/>
    <w:rsid w:val="006E711B"/>
    <w:rsid w:val="006F0E25"/>
    <w:rsid w:val="006F121D"/>
    <w:rsid w:val="007056CD"/>
    <w:rsid w:val="0070632E"/>
    <w:rsid w:val="00786D42"/>
    <w:rsid w:val="00810DF2"/>
    <w:rsid w:val="00820225"/>
    <w:rsid w:val="008250F6"/>
    <w:rsid w:val="00893C83"/>
    <w:rsid w:val="00897372"/>
    <w:rsid w:val="008E3ACA"/>
    <w:rsid w:val="009A63AE"/>
    <w:rsid w:val="009B6808"/>
    <w:rsid w:val="009C55EA"/>
    <w:rsid w:val="009E26A5"/>
    <w:rsid w:val="009F231E"/>
    <w:rsid w:val="009F4627"/>
    <w:rsid w:val="00A24B79"/>
    <w:rsid w:val="00A35073"/>
    <w:rsid w:val="00A479B9"/>
    <w:rsid w:val="00A510D6"/>
    <w:rsid w:val="00A51C1F"/>
    <w:rsid w:val="00A61DC4"/>
    <w:rsid w:val="00AC0436"/>
    <w:rsid w:val="00AC3F39"/>
    <w:rsid w:val="00B017E2"/>
    <w:rsid w:val="00B22F4A"/>
    <w:rsid w:val="00B51573"/>
    <w:rsid w:val="00B718D7"/>
    <w:rsid w:val="00BA19D6"/>
    <w:rsid w:val="00BD0F0A"/>
    <w:rsid w:val="00BE1455"/>
    <w:rsid w:val="00C0129A"/>
    <w:rsid w:val="00C33DCB"/>
    <w:rsid w:val="00C6084E"/>
    <w:rsid w:val="00C710A2"/>
    <w:rsid w:val="00CB36DC"/>
    <w:rsid w:val="00CD5347"/>
    <w:rsid w:val="00D0797D"/>
    <w:rsid w:val="00D91AFD"/>
    <w:rsid w:val="00DC3237"/>
    <w:rsid w:val="00E07CA0"/>
    <w:rsid w:val="00E110DF"/>
    <w:rsid w:val="00E475B8"/>
    <w:rsid w:val="00E739A2"/>
    <w:rsid w:val="00EA4681"/>
    <w:rsid w:val="00ED7213"/>
    <w:rsid w:val="00EE6D6B"/>
    <w:rsid w:val="00F74840"/>
    <w:rsid w:val="00F77618"/>
    <w:rsid w:val="00F82EF3"/>
    <w:rsid w:val="00FB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9B9"/>
    <w:pPr>
      <w:spacing w:after="200" w:line="276" w:lineRule="auto"/>
    </w:pPr>
    <w:rPr>
      <w:rFonts w:cs="Calibri"/>
    </w:rPr>
  </w:style>
  <w:style w:type="paragraph" w:styleId="1">
    <w:name w:val="heading 1"/>
    <w:basedOn w:val="a0"/>
    <w:next w:val="a0"/>
    <w:link w:val="10"/>
    <w:uiPriority w:val="99"/>
    <w:qFormat/>
    <w:rsid w:val="002C7290"/>
    <w:pPr>
      <w:keepNext/>
      <w:spacing w:after="0" w:line="240" w:lineRule="auto"/>
      <w:jc w:val="right"/>
      <w:outlineLvl w:val="0"/>
    </w:pPr>
    <w:rPr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C729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C7290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2C7290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2C7290"/>
    <w:pPr>
      <w:spacing w:after="0" w:line="240" w:lineRule="auto"/>
      <w:jc w:val="center"/>
    </w:pPr>
    <w:rPr>
      <w:b/>
      <w:bCs/>
      <w:smallCaps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2C7290"/>
    <w:rPr>
      <w:rFonts w:ascii="Times New Roman" w:hAnsi="Times New Roman" w:cs="Times New Roman"/>
      <w:b/>
      <w:bCs/>
      <w:smallCaps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2C7290"/>
    <w:pPr>
      <w:spacing w:after="0" w:line="240" w:lineRule="auto"/>
      <w:ind w:firstLine="567"/>
    </w:pPr>
    <w:rPr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6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2C7290"/>
    <w:pPr>
      <w:spacing w:after="0" w:line="240" w:lineRule="auto"/>
      <w:ind w:left="993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2C7290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2C72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a">
    <w:name w:val="Normal (Web)"/>
    <w:basedOn w:val="a0"/>
    <w:uiPriority w:val="99"/>
    <w:rsid w:val="002C7290"/>
    <w:pPr>
      <w:numPr>
        <w:numId w:val="2"/>
      </w:num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header"/>
    <w:basedOn w:val="a0"/>
    <w:link w:val="ab"/>
    <w:uiPriority w:val="99"/>
    <w:rsid w:val="002C72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1"/>
    <w:uiPriority w:val="99"/>
    <w:rsid w:val="002C7290"/>
  </w:style>
  <w:style w:type="paragraph" w:styleId="31">
    <w:name w:val="Body Text 3"/>
    <w:basedOn w:val="a0"/>
    <w:link w:val="32"/>
    <w:uiPriority w:val="99"/>
    <w:rsid w:val="002C7290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2C7290"/>
    <w:rPr>
      <w:rFonts w:ascii="Times New Roman" w:hAnsi="Times New Roman" w:cs="Times New Roman"/>
      <w:sz w:val="16"/>
      <w:szCs w:val="16"/>
    </w:rPr>
  </w:style>
  <w:style w:type="paragraph" w:styleId="ad">
    <w:name w:val="Title"/>
    <w:basedOn w:val="a0"/>
    <w:link w:val="ae"/>
    <w:uiPriority w:val="99"/>
    <w:qFormat/>
    <w:rsid w:val="002C7290"/>
    <w:pPr>
      <w:spacing w:after="0" w:line="240" w:lineRule="auto"/>
      <w:jc w:val="center"/>
    </w:pPr>
    <w:rPr>
      <w:b/>
      <w:bCs/>
      <w:color w:val="000000"/>
      <w:sz w:val="28"/>
      <w:szCs w:val="28"/>
    </w:rPr>
  </w:style>
  <w:style w:type="character" w:customStyle="1" w:styleId="ae">
    <w:name w:val="Название Знак"/>
    <w:basedOn w:val="a1"/>
    <w:link w:val="ad"/>
    <w:uiPriority w:val="99"/>
    <w:locked/>
    <w:rsid w:val="002C72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f">
    <w:name w:val="Цветовое выделение"/>
    <w:uiPriority w:val="99"/>
    <w:rsid w:val="002C7290"/>
    <w:rPr>
      <w:b/>
      <w:bCs/>
      <w:color w:val="000080"/>
    </w:rPr>
  </w:style>
  <w:style w:type="character" w:styleId="af0">
    <w:name w:val="Hyperlink"/>
    <w:basedOn w:val="a1"/>
    <w:uiPriority w:val="99"/>
    <w:rsid w:val="002C7290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2C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7290"/>
    <w:rPr>
      <w:rFonts w:ascii="Tahoma" w:hAnsi="Tahoma" w:cs="Tahoma"/>
      <w:sz w:val="16"/>
      <w:szCs w:val="16"/>
    </w:rPr>
  </w:style>
  <w:style w:type="table" w:styleId="af3">
    <w:name w:val="Table Grid"/>
    <w:basedOn w:val="a2"/>
    <w:uiPriority w:val="99"/>
    <w:locked/>
    <w:rsid w:val="005F28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9B9"/>
    <w:pPr>
      <w:spacing w:after="200" w:line="276" w:lineRule="auto"/>
    </w:pPr>
    <w:rPr>
      <w:rFonts w:cs="Calibri"/>
    </w:rPr>
  </w:style>
  <w:style w:type="paragraph" w:styleId="1">
    <w:name w:val="heading 1"/>
    <w:basedOn w:val="a0"/>
    <w:next w:val="a0"/>
    <w:link w:val="10"/>
    <w:uiPriority w:val="99"/>
    <w:qFormat/>
    <w:rsid w:val="002C7290"/>
    <w:pPr>
      <w:keepNext/>
      <w:spacing w:after="0" w:line="240" w:lineRule="auto"/>
      <w:jc w:val="right"/>
      <w:outlineLvl w:val="0"/>
    </w:pPr>
    <w:rPr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C729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C7290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2C7290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2C7290"/>
    <w:pPr>
      <w:spacing w:after="0" w:line="240" w:lineRule="auto"/>
      <w:jc w:val="center"/>
    </w:pPr>
    <w:rPr>
      <w:b/>
      <w:bCs/>
      <w:smallCaps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2C7290"/>
    <w:rPr>
      <w:rFonts w:ascii="Times New Roman" w:hAnsi="Times New Roman" w:cs="Times New Roman"/>
      <w:b/>
      <w:bCs/>
      <w:smallCaps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uiPriority w:val="99"/>
    <w:rsid w:val="002C7290"/>
    <w:pPr>
      <w:spacing w:after="0" w:line="240" w:lineRule="auto"/>
      <w:ind w:firstLine="567"/>
    </w:pPr>
    <w:rPr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6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2C7290"/>
    <w:pPr>
      <w:spacing w:after="0" w:line="240" w:lineRule="auto"/>
      <w:ind w:left="993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2C7290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2C72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paragraph" w:styleId="a">
    <w:name w:val="Normal (Web)"/>
    <w:basedOn w:val="a0"/>
    <w:uiPriority w:val="99"/>
    <w:rsid w:val="002C7290"/>
    <w:pPr>
      <w:numPr>
        <w:numId w:val="2"/>
      </w:num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header"/>
    <w:basedOn w:val="a0"/>
    <w:link w:val="ab"/>
    <w:uiPriority w:val="99"/>
    <w:rsid w:val="002C72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locked/>
    <w:rsid w:val="002C7290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1"/>
    <w:uiPriority w:val="99"/>
    <w:rsid w:val="002C7290"/>
  </w:style>
  <w:style w:type="paragraph" w:styleId="31">
    <w:name w:val="Body Text 3"/>
    <w:basedOn w:val="a0"/>
    <w:link w:val="32"/>
    <w:uiPriority w:val="99"/>
    <w:rsid w:val="002C7290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2C7290"/>
    <w:rPr>
      <w:rFonts w:ascii="Times New Roman" w:hAnsi="Times New Roman" w:cs="Times New Roman"/>
      <w:sz w:val="16"/>
      <w:szCs w:val="16"/>
    </w:rPr>
  </w:style>
  <w:style w:type="paragraph" w:styleId="ad">
    <w:name w:val="Title"/>
    <w:basedOn w:val="a0"/>
    <w:link w:val="ae"/>
    <w:uiPriority w:val="99"/>
    <w:qFormat/>
    <w:rsid w:val="002C7290"/>
    <w:pPr>
      <w:spacing w:after="0" w:line="240" w:lineRule="auto"/>
      <w:jc w:val="center"/>
    </w:pPr>
    <w:rPr>
      <w:b/>
      <w:bCs/>
      <w:color w:val="000000"/>
      <w:sz w:val="28"/>
      <w:szCs w:val="28"/>
    </w:rPr>
  </w:style>
  <w:style w:type="character" w:customStyle="1" w:styleId="ae">
    <w:name w:val="Название Знак"/>
    <w:basedOn w:val="a1"/>
    <w:link w:val="ad"/>
    <w:uiPriority w:val="99"/>
    <w:locked/>
    <w:rsid w:val="002C729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f">
    <w:name w:val="Цветовое выделение"/>
    <w:uiPriority w:val="99"/>
    <w:rsid w:val="002C7290"/>
    <w:rPr>
      <w:b/>
      <w:bCs/>
      <w:color w:val="000080"/>
    </w:rPr>
  </w:style>
  <w:style w:type="character" w:styleId="af0">
    <w:name w:val="Hyperlink"/>
    <w:basedOn w:val="a1"/>
    <w:uiPriority w:val="99"/>
    <w:rsid w:val="002C7290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2C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7290"/>
    <w:rPr>
      <w:rFonts w:ascii="Tahoma" w:hAnsi="Tahoma" w:cs="Tahoma"/>
      <w:sz w:val="16"/>
      <w:szCs w:val="16"/>
    </w:rPr>
  </w:style>
  <w:style w:type="table" w:styleId="af3">
    <w:name w:val="Table Grid"/>
    <w:basedOn w:val="a2"/>
    <w:uiPriority w:val="99"/>
    <w:locked/>
    <w:rsid w:val="005F28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98" TargetMode="External"/><Relationship Id="rId13" Type="http://schemas.openxmlformats.org/officeDocument/2006/relationships/hyperlink" Target="http://www.rn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n.sstu.ru/" TargetMode="External"/><Relationship Id="rId12" Type="http://schemas.openxmlformats.org/officeDocument/2006/relationships/hyperlink" Target="http://www.glavbukh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-econom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chn.sstu.ru/new/SubjectFGOS/Default.aspx?kod=831" TargetMode="External"/><Relationship Id="rId10" Type="http://schemas.openxmlformats.org/officeDocument/2006/relationships/hyperlink" Target="http://www.finma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file.ru/" TargetMode="External"/><Relationship Id="rId14" Type="http://schemas.openxmlformats.org/officeDocument/2006/relationships/hyperlink" Target="http://www.buhgal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user</cp:lastModifiedBy>
  <cp:revision>5</cp:revision>
  <cp:lastPrinted>2016-09-19T09:30:00Z</cp:lastPrinted>
  <dcterms:created xsi:type="dcterms:W3CDTF">2017-06-04T11:08:00Z</dcterms:created>
  <dcterms:modified xsi:type="dcterms:W3CDTF">2018-01-02T21:32:00Z</dcterms:modified>
</cp:coreProperties>
</file>